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148CF" w14:textId="77777777" w:rsidR="0062577E" w:rsidRPr="004144AB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4144AB">
        <w:rPr>
          <w:rFonts w:ascii="Arial" w:hAnsi="Arial" w:cs="Arial"/>
          <w:bCs/>
          <w:sz w:val="20"/>
        </w:rPr>
        <w:t>Załącznik nr 1</w:t>
      </w:r>
    </w:p>
    <w:p w14:paraId="7F12FE1E" w14:textId="77777777" w:rsidR="0062577E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sz w:val="20"/>
        </w:rPr>
      </w:pPr>
    </w:p>
    <w:p w14:paraId="16ABCBB3" w14:textId="7D01F83F" w:rsidR="003E3E4D" w:rsidRPr="004144AB" w:rsidRDefault="00C03A65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Kraków 05.02.2026</w:t>
      </w:r>
    </w:p>
    <w:p w14:paraId="57B23CCF" w14:textId="77777777" w:rsidR="003E3E4D" w:rsidRPr="00D429BD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4144AB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4144AB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4144AB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23E3CFA5" w:rsidR="004623C3" w:rsidRPr="004144AB" w:rsidRDefault="004623C3" w:rsidP="004144AB">
      <w:pPr>
        <w:tabs>
          <w:tab w:val="left" w:pos="3402"/>
        </w:tabs>
        <w:spacing w:before="120" w:after="120"/>
        <w:rPr>
          <w:rFonts w:ascii="Arial" w:hAnsi="Arial"/>
          <w:sz w:val="20"/>
          <w:lang w:eastAsia="en-GB"/>
        </w:rPr>
      </w:pPr>
      <w:r w:rsidRPr="004623C3">
        <w:rPr>
          <w:rFonts w:ascii="Arial" w:hAnsi="Arial"/>
          <w:sz w:val="20"/>
          <w:lang w:eastAsia="en-GB"/>
        </w:rPr>
        <w:t>Pełna nazwa zamawiającego:</w:t>
      </w:r>
      <w:r w:rsidRPr="004623C3">
        <w:rPr>
          <w:rFonts w:ascii="Arial" w:hAnsi="Arial"/>
          <w:sz w:val="20"/>
          <w:lang w:eastAsia="en-GB"/>
        </w:rPr>
        <w:tab/>
        <w:t>ORLEN OIL Sp. z o. o.  z siedzibą w Gdańsku</w:t>
      </w:r>
      <w:r w:rsidRPr="004623C3">
        <w:rPr>
          <w:rFonts w:ascii="Arial" w:hAnsi="Arial"/>
          <w:sz w:val="20"/>
          <w:lang w:eastAsia="en-GB"/>
        </w:rPr>
        <w:br/>
        <w:t>Adres:</w:t>
      </w:r>
      <w:r w:rsidRPr="004623C3">
        <w:rPr>
          <w:rFonts w:ascii="Arial" w:hAnsi="Arial"/>
          <w:sz w:val="20"/>
          <w:lang w:eastAsia="en-GB"/>
        </w:rPr>
        <w:tab/>
        <w:t>80-718 Gdańsk, ul. Elbląska 135</w:t>
      </w:r>
      <w:r w:rsidRPr="004623C3">
        <w:rPr>
          <w:rFonts w:ascii="Arial" w:hAnsi="Arial"/>
          <w:sz w:val="20"/>
          <w:lang w:eastAsia="en-GB"/>
        </w:rPr>
        <w:br/>
        <w:t>NIP</w:t>
      </w:r>
      <w:r w:rsidRPr="004623C3">
        <w:rPr>
          <w:rFonts w:ascii="Arial" w:hAnsi="Arial"/>
          <w:sz w:val="20"/>
          <w:lang w:eastAsia="en-GB"/>
        </w:rPr>
        <w:tab/>
        <w:t>675 – 11 –90 – 702</w:t>
      </w:r>
      <w:r w:rsidRPr="004623C3">
        <w:rPr>
          <w:rFonts w:ascii="Arial" w:hAnsi="Arial"/>
          <w:sz w:val="20"/>
          <w:lang w:eastAsia="en-GB"/>
        </w:rPr>
        <w:br/>
        <w:t>Internet:</w:t>
      </w:r>
      <w:r w:rsidRPr="004623C3">
        <w:rPr>
          <w:rFonts w:ascii="Arial" w:hAnsi="Arial"/>
          <w:sz w:val="20"/>
          <w:lang w:eastAsia="en-GB"/>
        </w:rPr>
        <w:tab/>
        <w:t xml:space="preserve">http://www.orlenoil.pl., e-mail: </w:t>
      </w:r>
      <w:hyperlink r:id="rId8" w:history="1">
        <w:r w:rsidRPr="004623C3">
          <w:rPr>
            <w:rFonts w:ascii="Arial" w:hAnsi="Arial"/>
            <w:sz w:val="20"/>
            <w:lang w:eastAsia="en-GB"/>
          </w:rPr>
          <w:t>centrala@orlenoil.p</w:t>
        </w:r>
      </w:hyperlink>
      <w:r w:rsidRPr="004623C3">
        <w:rPr>
          <w:rFonts w:ascii="Arial" w:hAnsi="Arial"/>
          <w:sz w:val="20"/>
          <w:lang w:eastAsia="en-GB"/>
        </w:rPr>
        <w:t>l</w:t>
      </w:r>
      <w:r w:rsidRPr="004623C3">
        <w:rPr>
          <w:rFonts w:ascii="Arial" w:hAnsi="Arial"/>
          <w:sz w:val="20"/>
          <w:lang w:eastAsia="en-GB"/>
        </w:rPr>
        <w:br/>
        <w:t>Numer telefonu:</w:t>
      </w:r>
      <w:r w:rsidRPr="004623C3">
        <w:rPr>
          <w:rFonts w:ascii="Arial" w:hAnsi="Arial"/>
          <w:sz w:val="20"/>
          <w:lang w:eastAsia="en-GB"/>
        </w:rPr>
        <w:tab/>
        <w:t>0 – 12 66 – 555 – 00, fax: 0 – 12 66 – 555 – 01</w:t>
      </w:r>
    </w:p>
    <w:p w14:paraId="367460D8" w14:textId="77777777" w:rsidR="00A17C43" w:rsidRPr="00D429BD" w:rsidRDefault="00A17C43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7A973D14" w14:textId="5C3CE154" w:rsidR="00DA4FEF" w:rsidRPr="00B76CBC" w:rsidRDefault="00EE12B6" w:rsidP="00B76CBC">
      <w:pPr>
        <w:ind w:left="357"/>
        <w:jc w:val="both"/>
        <w:rPr>
          <w:rFonts w:ascii="Arial" w:hAnsi="Arial" w:cs="Arial"/>
          <w:bCs/>
          <w:sz w:val="20"/>
          <w:szCs w:val="20"/>
        </w:rPr>
      </w:pPr>
      <w:r w:rsidRPr="00D429BD">
        <w:rPr>
          <w:rFonts w:ascii="Arial" w:hAnsi="Arial" w:cs="Arial"/>
          <w:sz w:val="20"/>
          <w:szCs w:val="20"/>
        </w:rPr>
        <w:t>Przedmiotem postępowania</w:t>
      </w:r>
      <w:r w:rsidR="00150D11">
        <w:rPr>
          <w:rFonts w:ascii="Arial" w:hAnsi="Arial" w:cs="Arial"/>
          <w:sz w:val="20"/>
          <w:szCs w:val="20"/>
        </w:rPr>
        <w:t xml:space="preserve"> jest zakup</w:t>
      </w:r>
      <w:r w:rsidR="002B2FC1">
        <w:rPr>
          <w:rFonts w:ascii="Arial" w:hAnsi="Arial" w:cs="Arial"/>
          <w:sz w:val="20"/>
          <w:szCs w:val="20"/>
        </w:rPr>
        <w:t xml:space="preserve">, dostawa i montaż </w:t>
      </w:r>
      <w:r w:rsidR="00150D11">
        <w:rPr>
          <w:rFonts w:ascii="Arial" w:hAnsi="Arial" w:cs="Arial"/>
          <w:sz w:val="20"/>
          <w:szCs w:val="20"/>
        </w:rPr>
        <w:t>zespoł</w:t>
      </w:r>
      <w:r w:rsidR="0077645B">
        <w:rPr>
          <w:rFonts w:ascii="Arial" w:hAnsi="Arial" w:cs="Arial"/>
          <w:sz w:val="20"/>
          <w:szCs w:val="20"/>
        </w:rPr>
        <w:t>ów</w:t>
      </w:r>
      <w:r w:rsidR="00150D11">
        <w:rPr>
          <w:rFonts w:ascii="Arial" w:hAnsi="Arial" w:cs="Arial"/>
          <w:sz w:val="20"/>
          <w:szCs w:val="20"/>
        </w:rPr>
        <w:t xml:space="preserve"> pompowych firmy Hydroster </w:t>
      </w:r>
      <w:r w:rsidR="00B76CBC">
        <w:rPr>
          <w:rFonts w:ascii="Arial" w:hAnsi="Arial" w:cs="Arial"/>
          <w:sz w:val="20"/>
          <w:szCs w:val="20"/>
        </w:rPr>
        <w:t>dla</w:t>
      </w:r>
      <w:r w:rsidR="00150D11">
        <w:rPr>
          <w:rFonts w:ascii="Arial" w:hAnsi="Arial" w:cs="Arial"/>
          <w:sz w:val="20"/>
          <w:szCs w:val="20"/>
        </w:rPr>
        <w:t xml:space="preserve"> Zakładu produkcyjnego w </w:t>
      </w:r>
      <w:r w:rsidR="00EA5A0A">
        <w:rPr>
          <w:rFonts w:ascii="Arial" w:hAnsi="Arial" w:cs="Arial"/>
          <w:sz w:val="20"/>
          <w:szCs w:val="20"/>
        </w:rPr>
        <w:t xml:space="preserve">Jedliczu </w:t>
      </w:r>
      <w:r w:rsidR="00EA5A0A" w:rsidRPr="00D429BD">
        <w:rPr>
          <w:rFonts w:ascii="Arial" w:hAnsi="Arial" w:cs="Arial"/>
          <w:sz w:val="20"/>
          <w:szCs w:val="20"/>
        </w:rPr>
        <w:t>(</w:t>
      </w:r>
      <w:r w:rsidR="002B2FC1">
        <w:rPr>
          <w:rFonts w:ascii="Arial" w:hAnsi="Arial" w:cs="Arial"/>
          <w:sz w:val="20"/>
          <w:szCs w:val="20"/>
        </w:rPr>
        <w:t>Dział Blendingu)</w:t>
      </w:r>
    </w:p>
    <w:p w14:paraId="62384463" w14:textId="50623970" w:rsidR="00640DC6" w:rsidRDefault="00640DC6" w:rsidP="00150D11">
      <w:pPr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4A6144" w:rsidRDefault="00640DC6" w:rsidP="00922FC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D5D86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9B5620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3A9031D8" w:rsidR="00640DC6" w:rsidRPr="00D429BD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640DC6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2B2FC1">
        <w:rPr>
          <w:rFonts w:ascii="Arial" w:hAnsi="Arial" w:cs="Arial"/>
          <w:sz w:val="20"/>
          <w:szCs w:val="20"/>
        </w:rPr>
        <w:br/>
      </w:r>
      <w:r w:rsidRPr="00640DC6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170F222D" w14:textId="77777777" w:rsidR="00303C63" w:rsidRPr="00D429BD" w:rsidRDefault="00303C63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0" w:name="_Hlk143501466"/>
      <w:r w:rsidRPr="00D429BD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p w14:paraId="3A3D42F0" w14:textId="62A9FB1F" w:rsidR="00150D11" w:rsidRDefault="00150D11" w:rsidP="002B2FC1">
      <w:pPr>
        <w:ind w:left="357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>Miejsce prac – Zakład produkcyjny ORLEN OIL w Jedliczu, ul. Trzecieskiego 14</w:t>
      </w:r>
    </w:p>
    <w:p w14:paraId="7C0C0C25" w14:textId="2CC14373" w:rsidR="00194C86" w:rsidRDefault="00194C86" w:rsidP="002B2FC1">
      <w:pPr>
        <w:ind w:left="357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 xml:space="preserve">Praca wyłącznie w godzinach </w:t>
      </w:r>
      <w:r w:rsidR="00D77DC8">
        <w:rPr>
          <w:rFonts w:ascii="Arial" w:eastAsia="MS Mincho" w:hAnsi="Arial" w:cs="Arial"/>
          <w:sz w:val="20"/>
          <w:szCs w:val="20"/>
        </w:rPr>
        <w:t>6</w:t>
      </w:r>
      <w:r>
        <w:rPr>
          <w:rFonts w:ascii="Arial" w:eastAsia="MS Mincho" w:hAnsi="Arial" w:cs="Arial"/>
          <w:sz w:val="20"/>
          <w:szCs w:val="20"/>
        </w:rPr>
        <w:t xml:space="preserve">:00 – </w:t>
      </w:r>
      <w:r w:rsidR="00A72AEA">
        <w:rPr>
          <w:rFonts w:ascii="Arial" w:eastAsia="MS Mincho" w:hAnsi="Arial" w:cs="Arial"/>
          <w:sz w:val="20"/>
          <w:szCs w:val="20"/>
        </w:rPr>
        <w:t>18</w:t>
      </w:r>
      <w:r>
        <w:rPr>
          <w:rFonts w:ascii="Arial" w:eastAsia="MS Mincho" w:hAnsi="Arial" w:cs="Arial"/>
          <w:sz w:val="20"/>
          <w:szCs w:val="20"/>
        </w:rPr>
        <w:t xml:space="preserve">:00, w dniach roboczych poniedziałek-piątek. Ewentualna praca w dni wolne </w:t>
      </w:r>
      <w:r w:rsidR="00F5635F">
        <w:rPr>
          <w:rFonts w:ascii="Arial" w:eastAsia="MS Mincho" w:hAnsi="Arial" w:cs="Arial"/>
          <w:sz w:val="20"/>
          <w:szCs w:val="20"/>
        </w:rPr>
        <w:t xml:space="preserve">do każdorazowego uzgodnienia z </w:t>
      </w:r>
      <w:r w:rsidR="0088550E">
        <w:rPr>
          <w:rFonts w:ascii="Arial" w:eastAsia="MS Mincho" w:hAnsi="Arial" w:cs="Arial"/>
          <w:sz w:val="20"/>
          <w:szCs w:val="20"/>
        </w:rPr>
        <w:t>Dyrektorem</w:t>
      </w:r>
      <w:r w:rsidR="00F5635F">
        <w:rPr>
          <w:rFonts w:ascii="Arial" w:eastAsia="MS Mincho" w:hAnsi="Arial" w:cs="Arial"/>
          <w:sz w:val="20"/>
          <w:szCs w:val="20"/>
        </w:rPr>
        <w:t xml:space="preserve"> Zakładu Produkcyjnego. </w:t>
      </w:r>
    </w:p>
    <w:bookmarkEnd w:id="0"/>
    <w:p w14:paraId="6E8245F2" w14:textId="77777777" w:rsidR="00303C63" w:rsidRPr="00D429BD" w:rsidRDefault="00355BED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D429BD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16C24F46" w14:textId="77777777" w:rsidR="00355BED" w:rsidRDefault="00355BED" w:rsidP="00355BE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sz w:val="20"/>
          <w:szCs w:val="20"/>
        </w:rPr>
        <w:t>Wszystkie projektowane urządzenia, materiały, rozwiązania konstrukcyjne oraz projektowany sposób prowadzenia prac muszą być dostosowane do warunków lokalizacyjnych i zgodne z obowiązującymi przepisami.</w:t>
      </w:r>
    </w:p>
    <w:p w14:paraId="5C3A5109" w14:textId="74D8AB1E" w:rsidR="00677A4D" w:rsidRDefault="00DA4FEF" w:rsidP="00677A4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A4FEF">
        <w:rPr>
          <w:rFonts w:ascii="Arial" w:hAnsi="Arial" w:cs="Arial"/>
          <w:sz w:val="20"/>
          <w:szCs w:val="20"/>
        </w:rPr>
        <w:t>Każdy Oferent składając ofertę akceptuje istniejące warunki prowadzenia inwentaryzacji i prac na obiekcie.</w:t>
      </w:r>
    </w:p>
    <w:p w14:paraId="732DF7C0" w14:textId="77777777" w:rsidR="004144AB" w:rsidRPr="00F13E96" w:rsidRDefault="004144AB" w:rsidP="004144AB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>Zakres oferty powinien obejmować w szczególności:</w:t>
      </w:r>
    </w:p>
    <w:p w14:paraId="45867916" w14:textId="4C191F04" w:rsidR="004144AB" w:rsidRPr="002B2FC1" w:rsidRDefault="004144AB" w:rsidP="002B2FC1">
      <w:pPr>
        <w:ind w:left="360"/>
        <w:jc w:val="both"/>
        <w:rPr>
          <w:rFonts w:ascii="Arial" w:hAnsi="Arial" w:cs="Arial"/>
          <w:b/>
          <w:sz w:val="20"/>
          <w:szCs w:val="20"/>
        </w:rPr>
      </w:pPr>
      <w:r w:rsidRPr="002B2FC1">
        <w:rPr>
          <w:rFonts w:ascii="Arial" w:hAnsi="Arial" w:cs="Arial"/>
          <w:b/>
          <w:sz w:val="20"/>
          <w:szCs w:val="20"/>
        </w:rPr>
        <w:t xml:space="preserve">Dostawa oraz </w:t>
      </w:r>
      <w:r w:rsidR="00150D11" w:rsidRPr="002B2FC1">
        <w:rPr>
          <w:rFonts w:ascii="Arial" w:hAnsi="Arial" w:cs="Arial"/>
          <w:b/>
          <w:sz w:val="20"/>
          <w:szCs w:val="20"/>
        </w:rPr>
        <w:t>montaż zespołów pompowych firmy Hydroster do Zakładu Produkcyjnego w Jedliczu</w:t>
      </w:r>
      <w:r w:rsidR="002B2FC1">
        <w:rPr>
          <w:rFonts w:ascii="Arial" w:hAnsi="Arial" w:cs="Arial"/>
          <w:b/>
          <w:sz w:val="20"/>
          <w:szCs w:val="20"/>
        </w:rPr>
        <w:t xml:space="preserve"> (Dział Blendingu)</w:t>
      </w:r>
      <w:r w:rsidR="00453A21" w:rsidRPr="002B2FC1">
        <w:rPr>
          <w:rFonts w:ascii="Arial" w:hAnsi="Arial" w:cs="Arial"/>
          <w:b/>
          <w:sz w:val="20"/>
          <w:szCs w:val="20"/>
        </w:rPr>
        <w:t xml:space="preserve">: </w:t>
      </w:r>
    </w:p>
    <w:p w14:paraId="48329219" w14:textId="77777777" w:rsidR="00453A21" w:rsidRDefault="00453A21" w:rsidP="00453A21">
      <w:pPr>
        <w:pStyle w:val="Akapitzlist"/>
        <w:ind w:left="1080"/>
        <w:jc w:val="both"/>
        <w:rPr>
          <w:rFonts w:ascii="Arial" w:hAnsi="Arial" w:cs="Arial"/>
          <w:b/>
          <w:sz w:val="20"/>
          <w:szCs w:val="20"/>
        </w:rPr>
      </w:pPr>
    </w:p>
    <w:p w14:paraId="5C394379" w14:textId="5C021D66" w:rsidR="00E8386D" w:rsidRDefault="00E8386D" w:rsidP="002B2FC1">
      <w:pPr>
        <w:pStyle w:val="Akapitzlist"/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453A21">
        <w:rPr>
          <w:rFonts w:ascii="Arial" w:hAnsi="Arial" w:cs="Arial"/>
          <w:b/>
          <w:sz w:val="20"/>
          <w:szCs w:val="20"/>
        </w:rPr>
        <w:t xml:space="preserve">Zespół pompowy NC080C7KPW180M4E </w:t>
      </w:r>
      <w:r w:rsidR="00F52A2A" w:rsidRPr="00453A21">
        <w:rPr>
          <w:rFonts w:ascii="Arial" w:hAnsi="Arial" w:cs="Arial"/>
          <w:b/>
          <w:sz w:val="20"/>
          <w:szCs w:val="20"/>
        </w:rPr>
        <w:t xml:space="preserve">- </w:t>
      </w:r>
      <w:r w:rsidRPr="00453A21">
        <w:rPr>
          <w:rFonts w:ascii="Arial" w:hAnsi="Arial" w:cs="Arial"/>
          <w:b/>
          <w:sz w:val="20"/>
          <w:szCs w:val="20"/>
        </w:rPr>
        <w:t>2 szt</w:t>
      </w:r>
      <w:r>
        <w:rPr>
          <w:rFonts w:ascii="Arial" w:hAnsi="Arial" w:cs="Arial"/>
          <w:sz w:val="20"/>
          <w:szCs w:val="20"/>
        </w:rPr>
        <w:t>.</w:t>
      </w:r>
    </w:p>
    <w:p w14:paraId="22F63830" w14:textId="5A149EB6" w:rsidR="00453A21" w:rsidRDefault="00453A21" w:rsidP="002B2FC1">
      <w:pPr>
        <w:pStyle w:val="Akapitzlist"/>
        <w:numPr>
          <w:ilvl w:val="0"/>
          <w:numId w:val="45"/>
        </w:numPr>
        <w:jc w:val="both"/>
        <w:rPr>
          <w:rFonts w:ascii="Arial" w:hAnsi="Arial" w:cs="Arial"/>
          <w:bCs/>
          <w:sz w:val="20"/>
          <w:szCs w:val="20"/>
        </w:rPr>
      </w:pPr>
      <w:r w:rsidRPr="00453A21">
        <w:rPr>
          <w:rFonts w:ascii="Arial" w:hAnsi="Arial" w:cs="Arial"/>
          <w:bCs/>
          <w:sz w:val="20"/>
          <w:szCs w:val="20"/>
        </w:rPr>
        <w:t>Demontaż wyeksploatowanych zespołów pompowych</w:t>
      </w:r>
      <w:r w:rsidR="005358EC">
        <w:rPr>
          <w:rFonts w:ascii="Arial" w:hAnsi="Arial" w:cs="Arial"/>
          <w:bCs/>
          <w:sz w:val="20"/>
          <w:szCs w:val="20"/>
        </w:rPr>
        <w:t xml:space="preserve"> oraz zeskładowanie w wyznaczonym miejscu wskazanym przez Zamawiającego </w:t>
      </w:r>
    </w:p>
    <w:p w14:paraId="07D5E29A" w14:textId="1BD87860" w:rsidR="00453A21" w:rsidRPr="005358EC" w:rsidRDefault="00453A21" w:rsidP="002B2FC1">
      <w:pPr>
        <w:pStyle w:val="Akapitzlist"/>
        <w:numPr>
          <w:ilvl w:val="0"/>
          <w:numId w:val="45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Montaż oraz podłączenie agregatów do rurociągów. Wykonanie przeróbki rurociągu do nowego zespołu pompowego. Pompa </w:t>
      </w:r>
      <w:r w:rsidRPr="00E8386D">
        <w:rPr>
          <w:rFonts w:ascii="Arial" w:hAnsi="Arial" w:cs="Arial"/>
          <w:color w:val="000000"/>
          <w:sz w:val="20"/>
          <w:szCs w:val="20"/>
        </w:rPr>
        <w:t>ACF080-3N4C7</w:t>
      </w:r>
      <w:r>
        <w:rPr>
          <w:rFonts w:ascii="Arial" w:hAnsi="Arial" w:cs="Arial"/>
          <w:color w:val="000000"/>
          <w:sz w:val="20"/>
          <w:szCs w:val="20"/>
        </w:rPr>
        <w:t xml:space="preserve"> jest zamiennikiem istniejącej pompy</w:t>
      </w:r>
      <w:r w:rsidR="00195F81">
        <w:rPr>
          <w:rFonts w:ascii="Arial" w:hAnsi="Arial" w:cs="Arial"/>
          <w:color w:val="000000"/>
          <w:sz w:val="20"/>
          <w:szCs w:val="20"/>
        </w:rPr>
        <w:t xml:space="preserve">, różni </w:t>
      </w:r>
      <w:r w:rsidR="002B2FC1">
        <w:rPr>
          <w:rFonts w:ascii="Arial" w:hAnsi="Arial" w:cs="Arial"/>
          <w:color w:val="000000"/>
          <w:sz w:val="20"/>
          <w:szCs w:val="20"/>
        </w:rPr>
        <w:t>się gabarytowo</w:t>
      </w:r>
      <w:r w:rsidR="00195F81">
        <w:rPr>
          <w:rFonts w:ascii="Arial" w:hAnsi="Arial" w:cs="Arial"/>
          <w:color w:val="000000"/>
          <w:sz w:val="20"/>
          <w:szCs w:val="20"/>
        </w:rPr>
        <w:t xml:space="preserve"> – instalacyjnie.</w:t>
      </w:r>
    </w:p>
    <w:p w14:paraId="3362DB21" w14:textId="77777777" w:rsidR="00453A21" w:rsidRPr="00453A21" w:rsidRDefault="00453A21" w:rsidP="002B2FC1">
      <w:pPr>
        <w:pStyle w:val="Akapitzlist"/>
        <w:numPr>
          <w:ilvl w:val="0"/>
          <w:numId w:val="45"/>
        </w:numPr>
        <w:jc w:val="both"/>
        <w:rPr>
          <w:rFonts w:ascii="Arial" w:hAnsi="Arial" w:cs="Arial"/>
          <w:bCs/>
          <w:sz w:val="20"/>
          <w:szCs w:val="20"/>
        </w:rPr>
      </w:pPr>
      <w:r w:rsidRPr="00453A21">
        <w:rPr>
          <w:rFonts w:ascii="Arial" w:hAnsi="Arial" w:cs="Arial"/>
          <w:bCs/>
          <w:sz w:val="20"/>
          <w:szCs w:val="20"/>
        </w:rPr>
        <w:t xml:space="preserve">Wykonanie podłączenia elektrycznego agregatów </w:t>
      </w:r>
    </w:p>
    <w:p w14:paraId="727D48C4" w14:textId="77777777" w:rsidR="00453A21" w:rsidRPr="00453A21" w:rsidRDefault="00453A21" w:rsidP="002B2FC1">
      <w:pPr>
        <w:pStyle w:val="Akapitzlist"/>
        <w:numPr>
          <w:ilvl w:val="0"/>
          <w:numId w:val="45"/>
        </w:numPr>
        <w:rPr>
          <w:rFonts w:ascii="Arial" w:hAnsi="Arial" w:cs="Arial"/>
          <w:bCs/>
          <w:sz w:val="20"/>
          <w:szCs w:val="20"/>
        </w:rPr>
      </w:pPr>
      <w:r w:rsidRPr="00453A21">
        <w:rPr>
          <w:rFonts w:ascii="Arial" w:hAnsi="Arial" w:cs="Arial"/>
          <w:bCs/>
          <w:sz w:val="20"/>
          <w:szCs w:val="20"/>
        </w:rPr>
        <w:t>Przeprowadzenie szkolenia z zakresu budowy, obsługi i konserwacji urządzeń</w:t>
      </w:r>
    </w:p>
    <w:p w14:paraId="4B5D87DB" w14:textId="77777777" w:rsidR="00453A21" w:rsidRDefault="00453A21" w:rsidP="002B2FC1">
      <w:pPr>
        <w:pStyle w:val="Akapitzlist"/>
        <w:numPr>
          <w:ilvl w:val="0"/>
          <w:numId w:val="45"/>
        </w:numPr>
        <w:rPr>
          <w:rFonts w:ascii="Arial" w:hAnsi="Arial" w:cs="Arial"/>
          <w:bCs/>
          <w:sz w:val="20"/>
          <w:szCs w:val="20"/>
        </w:rPr>
      </w:pPr>
      <w:r w:rsidRPr="00453A21">
        <w:rPr>
          <w:rFonts w:ascii="Arial" w:hAnsi="Arial" w:cs="Arial"/>
          <w:bCs/>
          <w:sz w:val="20"/>
          <w:szCs w:val="20"/>
        </w:rPr>
        <w:t xml:space="preserve">Wykonanie niezbędnych przepisami pomiarów elektrycznych </w:t>
      </w:r>
    </w:p>
    <w:p w14:paraId="0EC131E3" w14:textId="35A2071C" w:rsidR="00E32C2A" w:rsidRPr="00453A21" w:rsidRDefault="00E32C2A" w:rsidP="002B2FC1">
      <w:pPr>
        <w:pStyle w:val="Akapitzlist"/>
        <w:numPr>
          <w:ilvl w:val="0"/>
          <w:numId w:val="45"/>
        </w:numPr>
        <w:rPr>
          <w:rFonts w:ascii="Arial" w:hAnsi="Arial" w:cs="Arial"/>
          <w:bCs/>
          <w:sz w:val="20"/>
          <w:szCs w:val="20"/>
        </w:rPr>
      </w:pPr>
      <w:r w:rsidRPr="00E32C2A">
        <w:rPr>
          <w:rFonts w:ascii="Arial" w:hAnsi="Arial" w:cs="Arial"/>
          <w:bCs/>
          <w:sz w:val="20"/>
          <w:szCs w:val="20"/>
        </w:rPr>
        <w:t>Nadzór nad uruchomieniem i rozruchem pompy</w:t>
      </w:r>
    </w:p>
    <w:p w14:paraId="5E31B1C0" w14:textId="77777777" w:rsidR="00453A21" w:rsidRPr="00453A21" w:rsidRDefault="00453A21" w:rsidP="002B2FC1">
      <w:pPr>
        <w:pStyle w:val="Akapitzlist"/>
        <w:numPr>
          <w:ilvl w:val="0"/>
          <w:numId w:val="45"/>
        </w:numPr>
        <w:rPr>
          <w:rFonts w:ascii="Arial" w:hAnsi="Arial" w:cs="Arial"/>
          <w:bCs/>
          <w:sz w:val="20"/>
          <w:szCs w:val="20"/>
        </w:rPr>
      </w:pPr>
      <w:r w:rsidRPr="00453A21">
        <w:rPr>
          <w:rFonts w:ascii="Arial" w:hAnsi="Arial" w:cs="Arial"/>
          <w:bCs/>
          <w:sz w:val="20"/>
          <w:szCs w:val="20"/>
        </w:rPr>
        <w:t>Dostarczenie wymaganej dokumentacji urządzeń</w:t>
      </w:r>
    </w:p>
    <w:p w14:paraId="1BF252B4" w14:textId="77777777" w:rsidR="00453A21" w:rsidRDefault="00453A21" w:rsidP="00E8386D">
      <w:pPr>
        <w:pStyle w:val="Akapitzlist"/>
        <w:ind w:left="1080"/>
        <w:jc w:val="both"/>
        <w:rPr>
          <w:rFonts w:ascii="Arial" w:hAnsi="Arial" w:cs="Arial"/>
          <w:sz w:val="20"/>
          <w:szCs w:val="20"/>
        </w:rPr>
      </w:pPr>
    </w:p>
    <w:p w14:paraId="088186B9" w14:textId="2A8DC1C4" w:rsidR="00150D11" w:rsidRPr="002B2FC1" w:rsidRDefault="00E8386D" w:rsidP="002B2FC1">
      <w:pPr>
        <w:pStyle w:val="Akapitzlist"/>
        <w:numPr>
          <w:ilvl w:val="0"/>
          <w:numId w:val="44"/>
        </w:numPr>
        <w:jc w:val="both"/>
        <w:rPr>
          <w:rFonts w:ascii="Arial" w:hAnsi="Arial" w:cs="Arial"/>
          <w:b/>
          <w:sz w:val="20"/>
          <w:szCs w:val="20"/>
        </w:rPr>
      </w:pPr>
      <w:r w:rsidRPr="002B2FC1">
        <w:rPr>
          <w:rFonts w:ascii="Arial" w:hAnsi="Arial" w:cs="Arial"/>
          <w:b/>
          <w:sz w:val="20"/>
          <w:szCs w:val="20"/>
        </w:rPr>
        <w:lastRenderedPageBreak/>
        <w:t xml:space="preserve">Zespół pompowy </w:t>
      </w:r>
      <w:r w:rsidR="00F52A2A" w:rsidRPr="002B2FC1">
        <w:rPr>
          <w:rFonts w:ascii="Arial" w:hAnsi="Arial" w:cs="Arial"/>
          <w:b/>
          <w:sz w:val="20"/>
          <w:szCs w:val="20"/>
        </w:rPr>
        <w:t xml:space="preserve">SG060C5KPW132S4E - </w:t>
      </w:r>
      <w:r w:rsidRPr="002B2FC1">
        <w:rPr>
          <w:rFonts w:ascii="Arial" w:hAnsi="Arial" w:cs="Arial"/>
          <w:b/>
          <w:sz w:val="20"/>
          <w:szCs w:val="20"/>
        </w:rPr>
        <w:t>2 szt.</w:t>
      </w:r>
    </w:p>
    <w:p w14:paraId="161DBCD3" w14:textId="70AC1BEB" w:rsidR="005358EC" w:rsidRDefault="005358EC" w:rsidP="002B2FC1">
      <w:pPr>
        <w:pStyle w:val="Akapitzlist"/>
        <w:numPr>
          <w:ilvl w:val="0"/>
          <w:numId w:val="46"/>
        </w:numPr>
        <w:jc w:val="both"/>
        <w:rPr>
          <w:rFonts w:ascii="Arial" w:hAnsi="Arial" w:cs="Arial"/>
          <w:bCs/>
          <w:sz w:val="20"/>
          <w:szCs w:val="20"/>
        </w:rPr>
      </w:pPr>
      <w:r w:rsidRPr="00453A21">
        <w:rPr>
          <w:rFonts w:ascii="Arial" w:hAnsi="Arial" w:cs="Arial"/>
          <w:bCs/>
          <w:sz w:val="20"/>
          <w:szCs w:val="20"/>
        </w:rPr>
        <w:t>Demontaż wyeksploatowanych zespołów pompowych</w:t>
      </w:r>
      <w:r>
        <w:rPr>
          <w:rFonts w:ascii="Arial" w:hAnsi="Arial" w:cs="Arial"/>
          <w:bCs/>
          <w:sz w:val="20"/>
          <w:szCs w:val="20"/>
        </w:rPr>
        <w:t xml:space="preserve"> oraz zeskładowanie w wyznaczonym miejscu wskazanym przez Zamawiającego</w:t>
      </w:r>
    </w:p>
    <w:p w14:paraId="7F80F1D6" w14:textId="576B37D5" w:rsidR="00D82303" w:rsidRDefault="00D82303" w:rsidP="002B2FC1">
      <w:pPr>
        <w:pStyle w:val="Akapitzlist"/>
        <w:numPr>
          <w:ilvl w:val="0"/>
          <w:numId w:val="46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Montaż oraz podłączenie agregatów do rurociągów. Wykonanie przeróbki rurociągu do nowego zespołu pompowego.</w:t>
      </w:r>
    </w:p>
    <w:p w14:paraId="536284C4" w14:textId="02110FEF" w:rsidR="00AA292B" w:rsidRPr="00D82303" w:rsidRDefault="00AA292B" w:rsidP="002B2FC1">
      <w:pPr>
        <w:pStyle w:val="Akapitzlist"/>
        <w:numPr>
          <w:ilvl w:val="0"/>
          <w:numId w:val="46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Renowacja istniejącego fundamentu pompowego</w:t>
      </w:r>
    </w:p>
    <w:p w14:paraId="0E15DCFF" w14:textId="440E31CA" w:rsidR="00150D11" w:rsidRPr="00453A21" w:rsidRDefault="00150D11" w:rsidP="002B2FC1">
      <w:pPr>
        <w:pStyle w:val="Akapitzlist"/>
        <w:numPr>
          <w:ilvl w:val="0"/>
          <w:numId w:val="46"/>
        </w:numPr>
        <w:jc w:val="both"/>
        <w:rPr>
          <w:rFonts w:ascii="Arial" w:hAnsi="Arial" w:cs="Arial"/>
          <w:bCs/>
          <w:sz w:val="20"/>
          <w:szCs w:val="20"/>
        </w:rPr>
      </w:pPr>
      <w:r w:rsidRPr="00453A21">
        <w:rPr>
          <w:rFonts w:ascii="Arial" w:hAnsi="Arial" w:cs="Arial"/>
          <w:bCs/>
          <w:sz w:val="20"/>
          <w:szCs w:val="20"/>
        </w:rPr>
        <w:t xml:space="preserve">Wykonanie podłączenia elektrycznego agregatów </w:t>
      </w:r>
    </w:p>
    <w:p w14:paraId="52E0100A" w14:textId="02C51A57" w:rsidR="004144AB" w:rsidRPr="00453A21" w:rsidRDefault="004144AB" w:rsidP="002B2FC1">
      <w:pPr>
        <w:pStyle w:val="Akapitzlist"/>
        <w:numPr>
          <w:ilvl w:val="0"/>
          <w:numId w:val="46"/>
        </w:numPr>
        <w:jc w:val="both"/>
        <w:rPr>
          <w:rFonts w:ascii="Arial" w:hAnsi="Arial" w:cs="Arial"/>
          <w:bCs/>
          <w:sz w:val="20"/>
          <w:szCs w:val="20"/>
        </w:rPr>
      </w:pPr>
      <w:r w:rsidRPr="00453A21">
        <w:rPr>
          <w:rFonts w:ascii="Arial" w:hAnsi="Arial" w:cs="Arial"/>
          <w:bCs/>
          <w:sz w:val="20"/>
          <w:szCs w:val="20"/>
        </w:rPr>
        <w:t>Przeprowadzenie szkolenia z zakresu budowy, obsługi i konserwacji urządz</w:t>
      </w:r>
      <w:r w:rsidR="000D1133" w:rsidRPr="00453A21">
        <w:rPr>
          <w:rFonts w:ascii="Arial" w:hAnsi="Arial" w:cs="Arial"/>
          <w:bCs/>
          <w:sz w:val="20"/>
          <w:szCs w:val="20"/>
        </w:rPr>
        <w:t>eń</w:t>
      </w:r>
    </w:p>
    <w:p w14:paraId="55E710C0" w14:textId="10192A52" w:rsidR="00150D11" w:rsidRDefault="00150D11" w:rsidP="002B2FC1">
      <w:pPr>
        <w:pStyle w:val="Akapitzlist"/>
        <w:numPr>
          <w:ilvl w:val="0"/>
          <w:numId w:val="46"/>
        </w:numPr>
        <w:jc w:val="both"/>
        <w:rPr>
          <w:rFonts w:ascii="Arial" w:hAnsi="Arial" w:cs="Arial"/>
          <w:bCs/>
          <w:sz w:val="20"/>
          <w:szCs w:val="20"/>
        </w:rPr>
      </w:pPr>
      <w:r w:rsidRPr="00453A21">
        <w:rPr>
          <w:rFonts w:ascii="Arial" w:hAnsi="Arial" w:cs="Arial"/>
          <w:bCs/>
          <w:sz w:val="20"/>
          <w:szCs w:val="20"/>
        </w:rPr>
        <w:t xml:space="preserve">Wykonanie niezbędnych przepisami pomiarów elektrycznych </w:t>
      </w:r>
    </w:p>
    <w:p w14:paraId="193A8E92" w14:textId="1DFD35AC" w:rsidR="00E32C2A" w:rsidRPr="00453A21" w:rsidRDefault="00E32C2A" w:rsidP="002B2FC1">
      <w:pPr>
        <w:pStyle w:val="Akapitzlist"/>
        <w:numPr>
          <w:ilvl w:val="0"/>
          <w:numId w:val="46"/>
        </w:numPr>
        <w:jc w:val="both"/>
        <w:rPr>
          <w:rFonts w:ascii="Arial" w:hAnsi="Arial" w:cs="Arial"/>
          <w:bCs/>
          <w:sz w:val="20"/>
          <w:szCs w:val="20"/>
        </w:rPr>
      </w:pPr>
      <w:r w:rsidRPr="00E32C2A">
        <w:rPr>
          <w:rFonts w:ascii="Arial" w:hAnsi="Arial" w:cs="Arial"/>
          <w:bCs/>
          <w:sz w:val="20"/>
          <w:szCs w:val="20"/>
        </w:rPr>
        <w:t>Nadzór nad uruchomieniem i rozruchem pompy</w:t>
      </w:r>
    </w:p>
    <w:p w14:paraId="69FE6EC8" w14:textId="7183D6B2" w:rsidR="00857A60" w:rsidRPr="00527A85" w:rsidRDefault="004144AB" w:rsidP="002B2FC1">
      <w:pPr>
        <w:pStyle w:val="Akapitzlist"/>
        <w:numPr>
          <w:ilvl w:val="0"/>
          <w:numId w:val="46"/>
        </w:numPr>
        <w:jc w:val="both"/>
        <w:rPr>
          <w:rFonts w:ascii="Arial" w:hAnsi="Arial" w:cs="Arial"/>
          <w:b/>
          <w:sz w:val="20"/>
          <w:szCs w:val="20"/>
        </w:rPr>
      </w:pPr>
      <w:r w:rsidRPr="00453A21">
        <w:rPr>
          <w:rFonts w:ascii="Arial" w:hAnsi="Arial" w:cs="Arial"/>
          <w:bCs/>
          <w:sz w:val="20"/>
          <w:szCs w:val="20"/>
        </w:rPr>
        <w:t>Dostarczenie wymaganej dokumentacji urządz</w:t>
      </w:r>
      <w:r w:rsidR="000D1133" w:rsidRPr="00453A21">
        <w:rPr>
          <w:rFonts w:ascii="Arial" w:hAnsi="Arial" w:cs="Arial"/>
          <w:bCs/>
          <w:sz w:val="20"/>
          <w:szCs w:val="20"/>
        </w:rPr>
        <w:t>eń</w:t>
      </w:r>
    </w:p>
    <w:p w14:paraId="3D100015" w14:textId="009267D8" w:rsidR="00D97505" w:rsidRPr="00D97505" w:rsidRDefault="004144AB" w:rsidP="00D97505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Specyfikacja urządzenia </w:t>
      </w:r>
    </w:p>
    <w:p w14:paraId="5F721E23" w14:textId="038FFAD0" w:rsidR="00E8386D" w:rsidRDefault="00E8386D" w:rsidP="002B2FC1">
      <w:pPr>
        <w:spacing w:line="276" w:lineRule="auto"/>
        <w:ind w:firstLine="357"/>
        <w:rPr>
          <w:rFonts w:ascii="Arial" w:hAnsi="Arial" w:cs="Arial"/>
          <w:color w:val="000000"/>
          <w:sz w:val="20"/>
          <w:szCs w:val="20"/>
        </w:rPr>
      </w:pPr>
      <w:r w:rsidRPr="00E8386D">
        <w:rPr>
          <w:rFonts w:ascii="Arial" w:hAnsi="Arial" w:cs="Arial"/>
          <w:sz w:val="20"/>
          <w:szCs w:val="20"/>
          <w:u w:val="single"/>
        </w:rPr>
        <w:t>Zespół pompowych NC080C7KPW180M4E</w:t>
      </w:r>
      <w:r w:rsidR="00F52A2A">
        <w:rPr>
          <w:rFonts w:ascii="Arial" w:hAnsi="Arial" w:cs="Arial"/>
          <w:sz w:val="20"/>
          <w:szCs w:val="20"/>
          <w:u w:val="single"/>
        </w:rPr>
        <w:t xml:space="preserve"> -</w:t>
      </w:r>
      <w:r w:rsidRPr="00E8386D">
        <w:rPr>
          <w:rFonts w:ascii="Arial" w:hAnsi="Arial" w:cs="Arial"/>
          <w:sz w:val="20"/>
          <w:szCs w:val="20"/>
          <w:u w:val="single"/>
        </w:rPr>
        <w:t xml:space="preserve"> 2 szt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7CF0C27C" w14:textId="0F966DA1" w:rsidR="00E8386D" w:rsidRPr="00E8386D" w:rsidRDefault="00E8386D" w:rsidP="00E8386D">
      <w:pPr>
        <w:spacing w:line="276" w:lineRule="auto"/>
        <w:ind w:left="709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 w:rsidRPr="00E8386D">
        <w:rPr>
          <w:rFonts w:ascii="Arial" w:hAnsi="Arial" w:cs="Arial"/>
          <w:color w:val="000000"/>
          <w:sz w:val="20"/>
          <w:szCs w:val="20"/>
        </w:rPr>
        <w:t>ykonany wg "Karty katalogowej pompy śrubowej" nr KK-PL11141.12.08 w składzie:</w:t>
      </w:r>
    </w:p>
    <w:p w14:paraId="3B620090" w14:textId="77777777" w:rsidR="00E8386D" w:rsidRPr="00E8386D" w:rsidRDefault="00E8386D" w:rsidP="00E8386D">
      <w:pPr>
        <w:spacing w:line="276" w:lineRule="auto"/>
        <w:ind w:left="709"/>
        <w:rPr>
          <w:rFonts w:ascii="Arial" w:hAnsi="Arial" w:cs="Arial"/>
          <w:color w:val="000000"/>
          <w:sz w:val="20"/>
          <w:szCs w:val="20"/>
        </w:rPr>
      </w:pPr>
      <w:r w:rsidRPr="00E8386D">
        <w:rPr>
          <w:rFonts w:ascii="Arial" w:hAnsi="Arial" w:cs="Arial"/>
          <w:color w:val="000000"/>
          <w:sz w:val="20"/>
          <w:szCs w:val="20"/>
        </w:rPr>
        <w:t>- pompa trójśrubowa ACF080-3N4C7</w:t>
      </w:r>
    </w:p>
    <w:p w14:paraId="39BC7558" w14:textId="77777777" w:rsidR="00E8386D" w:rsidRPr="00E8386D" w:rsidRDefault="00E8386D" w:rsidP="00E8386D">
      <w:pPr>
        <w:spacing w:line="276" w:lineRule="auto"/>
        <w:ind w:left="709"/>
        <w:rPr>
          <w:rFonts w:ascii="Arial" w:hAnsi="Arial" w:cs="Arial"/>
          <w:color w:val="000000"/>
          <w:sz w:val="20"/>
          <w:szCs w:val="20"/>
        </w:rPr>
      </w:pPr>
      <w:r w:rsidRPr="00E8386D">
        <w:rPr>
          <w:rFonts w:ascii="Arial" w:hAnsi="Arial" w:cs="Arial"/>
          <w:color w:val="000000"/>
          <w:sz w:val="20"/>
          <w:szCs w:val="20"/>
        </w:rPr>
        <w:t>- łącznik</w:t>
      </w:r>
    </w:p>
    <w:p w14:paraId="0DEE936E" w14:textId="77777777" w:rsidR="00E8386D" w:rsidRPr="00E8386D" w:rsidRDefault="00E8386D" w:rsidP="00E8386D">
      <w:pPr>
        <w:spacing w:line="276" w:lineRule="auto"/>
        <w:ind w:left="709"/>
        <w:rPr>
          <w:rFonts w:ascii="Arial" w:hAnsi="Arial" w:cs="Arial"/>
          <w:color w:val="000000"/>
          <w:sz w:val="20"/>
          <w:szCs w:val="20"/>
        </w:rPr>
      </w:pPr>
      <w:r w:rsidRPr="00E8386D">
        <w:rPr>
          <w:rFonts w:ascii="Arial" w:hAnsi="Arial" w:cs="Arial"/>
          <w:color w:val="000000"/>
          <w:sz w:val="20"/>
          <w:szCs w:val="20"/>
        </w:rPr>
        <w:t>- sprzęgło KTR</w:t>
      </w:r>
    </w:p>
    <w:p w14:paraId="701C91C5" w14:textId="149A8A00" w:rsidR="00E8386D" w:rsidRDefault="00E8386D" w:rsidP="00E8386D">
      <w:pPr>
        <w:spacing w:line="276" w:lineRule="auto"/>
        <w:ind w:left="709"/>
        <w:rPr>
          <w:rFonts w:ascii="Arial" w:hAnsi="Arial" w:cs="Arial"/>
          <w:color w:val="000000"/>
          <w:sz w:val="20"/>
          <w:szCs w:val="20"/>
        </w:rPr>
      </w:pPr>
      <w:r w:rsidRPr="00E8386D">
        <w:rPr>
          <w:rFonts w:ascii="Arial" w:hAnsi="Arial" w:cs="Arial"/>
          <w:color w:val="000000"/>
          <w:sz w:val="20"/>
          <w:szCs w:val="20"/>
        </w:rPr>
        <w:t>- silnik elektryczny 3SIEK 180M4</w:t>
      </w:r>
    </w:p>
    <w:p w14:paraId="4192FF7D" w14:textId="0C8B456C" w:rsidR="00E8386D" w:rsidRDefault="00E8386D" w:rsidP="00E8386D">
      <w:pPr>
        <w:spacing w:line="276" w:lineRule="auto"/>
        <w:ind w:left="709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Silnik elektryczny w wykonaniu standardowym: zasilanie V/f=3x400V / 50Hz, N=18,5kW, prędkość obrotowa n=1475obr./min, stopień ochrony IP55, klasa izolacji – F, forma wykonania IM3011 </w:t>
      </w:r>
    </w:p>
    <w:p w14:paraId="0179DB14" w14:textId="77777777" w:rsidR="00D97505" w:rsidRDefault="00D97505" w:rsidP="00E8386D">
      <w:pPr>
        <w:spacing w:line="276" w:lineRule="auto"/>
        <w:ind w:left="709"/>
        <w:rPr>
          <w:rFonts w:ascii="Arial" w:hAnsi="Arial" w:cs="Arial"/>
          <w:color w:val="000000"/>
          <w:sz w:val="20"/>
          <w:szCs w:val="20"/>
        </w:rPr>
      </w:pPr>
    </w:p>
    <w:p w14:paraId="4EFAD5AF" w14:textId="593B3102" w:rsidR="00E8386D" w:rsidRPr="002B2FC1" w:rsidRDefault="00D97505" w:rsidP="002B2FC1">
      <w:pPr>
        <w:spacing w:line="276" w:lineRule="auto"/>
        <w:ind w:firstLine="357"/>
        <w:rPr>
          <w:rFonts w:ascii="Arial" w:hAnsi="Arial" w:cs="Arial"/>
          <w:sz w:val="20"/>
          <w:szCs w:val="20"/>
          <w:u w:val="single"/>
        </w:rPr>
      </w:pPr>
      <w:r w:rsidRPr="00E8386D">
        <w:rPr>
          <w:rFonts w:ascii="Arial" w:hAnsi="Arial" w:cs="Arial"/>
          <w:sz w:val="20"/>
          <w:szCs w:val="20"/>
          <w:u w:val="single"/>
        </w:rPr>
        <w:t xml:space="preserve">Zespół pompowych </w:t>
      </w:r>
      <w:r w:rsidR="00F52A2A" w:rsidRPr="00F52A2A">
        <w:rPr>
          <w:rFonts w:ascii="Arial" w:hAnsi="Arial" w:cs="Arial"/>
          <w:sz w:val="20"/>
          <w:szCs w:val="20"/>
          <w:u w:val="single"/>
        </w:rPr>
        <w:t>TP-SG060C5KPW132S4E</w:t>
      </w:r>
      <w:r w:rsidR="00F52A2A">
        <w:rPr>
          <w:rFonts w:ascii="Arial" w:hAnsi="Arial" w:cs="Arial"/>
          <w:sz w:val="20"/>
          <w:szCs w:val="20"/>
          <w:u w:val="single"/>
        </w:rPr>
        <w:t xml:space="preserve"> - </w:t>
      </w:r>
      <w:r w:rsidRPr="00E8386D">
        <w:rPr>
          <w:rFonts w:ascii="Arial" w:hAnsi="Arial" w:cs="Arial"/>
          <w:sz w:val="20"/>
          <w:szCs w:val="20"/>
          <w:u w:val="single"/>
        </w:rPr>
        <w:t>2 sz</w:t>
      </w:r>
      <w:r>
        <w:rPr>
          <w:rFonts w:ascii="Arial" w:hAnsi="Arial" w:cs="Arial"/>
          <w:sz w:val="20"/>
          <w:szCs w:val="20"/>
          <w:u w:val="single"/>
        </w:rPr>
        <w:t>t.</w:t>
      </w:r>
    </w:p>
    <w:p w14:paraId="2F8609B7" w14:textId="01FB4DF5" w:rsidR="00F52A2A" w:rsidRPr="00F52A2A" w:rsidRDefault="00F52A2A" w:rsidP="00F52A2A">
      <w:pPr>
        <w:spacing w:line="276" w:lineRule="auto"/>
        <w:ind w:left="708"/>
        <w:jc w:val="both"/>
        <w:rPr>
          <w:rFonts w:ascii="Arial" w:hAnsi="Arial" w:cs="Arial"/>
          <w:color w:val="000000"/>
          <w:sz w:val="20"/>
          <w:szCs w:val="20"/>
        </w:rPr>
      </w:pPr>
      <w:r w:rsidRPr="00F52A2A">
        <w:rPr>
          <w:rFonts w:ascii="Arial" w:hAnsi="Arial" w:cs="Arial"/>
          <w:color w:val="000000"/>
          <w:sz w:val="20"/>
          <w:szCs w:val="20"/>
        </w:rPr>
        <w:t>Wykonany wg "Karty katalogowej pompy śrubowej" nr KK-PL-11131.12.08 w składzie:</w:t>
      </w:r>
    </w:p>
    <w:p w14:paraId="442F7930" w14:textId="3619E438" w:rsidR="00F52A2A" w:rsidRPr="00F52A2A" w:rsidRDefault="00F52A2A" w:rsidP="00F52A2A">
      <w:pPr>
        <w:spacing w:line="276" w:lineRule="auto"/>
        <w:ind w:left="708"/>
        <w:jc w:val="both"/>
        <w:rPr>
          <w:rFonts w:ascii="Arial" w:hAnsi="Arial" w:cs="Arial"/>
          <w:color w:val="000000"/>
          <w:sz w:val="20"/>
          <w:szCs w:val="20"/>
        </w:rPr>
      </w:pPr>
      <w:r w:rsidRPr="00F52A2A">
        <w:rPr>
          <w:rFonts w:ascii="Arial" w:hAnsi="Arial" w:cs="Arial"/>
          <w:color w:val="000000"/>
          <w:sz w:val="20"/>
          <w:szCs w:val="20"/>
        </w:rPr>
        <w:t>- pompa trójśrubowa ACG060-2N1C5</w:t>
      </w:r>
    </w:p>
    <w:p w14:paraId="58CC7051" w14:textId="67867F55" w:rsidR="00F52A2A" w:rsidRPr="00F52A2A" w:rsidRDefault="00F52A2A" w:rsidP="00F52A2A">
      <w:pPr>
        <w:spacing w:line="276" w:lineRule="auto"/>
        <w:ind w:left="708"/>
        <w:jc w:val="both"/>
        <w:rPr>
          <w:rFonts w:ascii="Arial" w:hAnsi="Arial" w:cs="Arial"/>
          <w:color w:val="000000"/>
          <w:sz w:val="20"/>
          <w:szCs w:val="20"/>
        </w:rPr>
      </w:pPr>
      <w:r w:rsidRPr="00F52A2A">
        <w:rPr>
          <w:rFonts w:ascii="Arial" w:hAnsi="Arial" w:cs="Arial"/>
          <w:color w:val="000000"/>
          <w:sz w:val="20"/>
          <w:szCs w:val="20"/>
        </w:rPr>
        <w:t>- łącznik</w:t>
      </w:r>
    </w:p>
    <w:p w14:paraId="46A260B7" w14:textId="77777777" w:rsidR="00F52A2A" w:rsidRPr="00F52A2A" w:rsidRDefault="00F52A2A" w:rsidP="00F52A2A">
      <w:pPr>
        <w:spacing w:line="276" w:lineRule="auto"/>
        <w:ind w:left="708"/>
        <w:jc w:val="both"/>
        <w:rPr>
          <w:rFonts w:ascii="Arial" w:hAnsi="Arial" w:cs="Arial"/>
          <w:color w:val="000000"/>
          <w:sz w:val="20"/>
          <w:szCs w:val="20"/>
        </w:rPr>
      </w:pPr>
      <w:r w:rsidRPr="00F52A2A">
        <w:rPr>
          <w:rFonts w:ascii="Arial" w:hAnsi="Arial" w:cs="Arial"/>
          <w:color w:val="000000"/>
          <w:sz w:val="20"/>
          <w:szCs w:val="20"/>
        </w:rPr>
        <w:t>- sprzęgło KTR</w:t>
      </w:r>
    </w:p>
    <w:p w14:paraId="448A3106" w14:textId="77777777" w:rsidR="00BF5B7B" w:rsidRDefault="00F52A2A" w:rsidP="00F52A2A">
      <w:pPr>
        <w:spacing w:line="276" w:lineRule="auto"/>
        <w:ind w:left="708"/>
        <w:jc w:val="both"/>
        <w:rPr>
          <w:rFonts w:ascii="Arial" w:hAnsi="Arial" w:cs="Arial"/>
          <w:color w:val="000000"/>
          <w:sz w:val="20"/>
          <w:szCs w:val="20"/>
        </w:rPr>
      </w:pPr>
      <w:r w:rsidRPr="00F52A2A">
        <w:rPr>
          <w:rFonts w:ascii="Arial" w:hAnsi="Arial" w:cs="Arial"/>
          <w:color w:val="000000"/>
          <w:sz w:val="20"/>
          <w:szCs w:val="20"/>
        </w:rPr>
        <w:t xml:space="preserve">- silnik elektryczny 3SIEK </w:t>
      </w:r>
      <w:r w:rsidR="00BF5B7B" w:rsidRPr="00BF5B7B">
        <w:rPr>
          <w:rFonts w:ascii="Arial" w:hAnsi="Arial" w:cs="Arial"/>
          <w:color w:val="000000"/>
          <w:sz w:val="20"/>
          <w:szCs w:val="20"/>
        </w:rPr>
        <w:t>132S4</w:t>
      </w:r>
    </w:p>
    <w:p w14:paraId="6B6A5337" w14:textId="007A1F61" w:rsidR="00F52A2A" w:rsidRPr="00F52A2A" w:rsidRDefault="00F52A2A" w:rsidP="00F52A2A">
      <w:pPr>
        <w:spacing w:line="276" w:lineRule="auto"/>
        <w:ind w:left="708"/>
        <w:jc w:val="both"/>
        <w:rPr>
          <w:rFonts w:ascii="Arial" w:hAnsi="Arial" w:cs="Arial"/>
          <w:color w:val="000000"/>
          <w:sz w:val="20"/>
          <w:szCs w:val="20"/>
        </w:rPr>
      </w:pPr>
      <w:r w:rsidRPr="00F52A2A">
        <w:rPr>
          <w:rFonts w:ascii="Arial" w:hAnsi="Arial" w:cs="Arial"/>
          <w:color w:val="000000"/>
          <w:sz w:val="20"/>
          <w:szCs w:val="20"/>
        </w:rPr>
        <w:t>Silnik elektryczny w wykonaniu standardowym: zasilanie V/f=3x400V / 50Hz, N=</w:t>
      </w:r>
      <w:r w:rsidR="00BF5B7B">
        <w:rPr>
          <w:rFonts w:ascii="Arial" w:hAnsi="Arial" w:cs="Arial"/>
          <w:color w:val="000000"/>
          <w:sz w:val="20"/>
          <w:szCs w:val="20"/>
        </w:rPr>
        <w:t>5</w:t>
      </w:r>
      <w:r w:rsidRPr="00F52A2A">
        <w:rPr>
          <w:rFonts w:ascii="Arial" w:hAnsi="Arial" w:cs="Arial"/>
          <w:color w:val="000000"/>
          <w:sz w:val="20"/>
          <w:szCs w:val="20"/>
        </w:rPr>
        <w:t>,5kW, prędkość obrotowa n=147</w:t>
      </w:r>
      <w:r w:rsidR="00BF5B7B">
        <w:rPr>
          <w:rFonts w:ascii="Arial" w:hAnsi="Arial" w:cs="Arial"/>
          <w:color w:val="000000"/>
          <w:sz w:val="20"/>
          <w:szCs w:val="20"/>
        </w:rPr>
        <w:t>0</w:t>
      </w:r>
      <w:r w:rsidRPr="00F52A2A">
        <w:rPr>
          <w:rFonts w:ascii="Arial" w:hAnsi="Arial" w:cs="Arial"/>
          <w:color w:val="000000"/>
          <w:sz w:val="20"/>
          <w:szCs w:val="20"/>
        </w:rPr>
        <w:t xml:space="preserve">obr./min, stopień ochrony IP55, klasa izolacji – F, forma wykonania IM3011 </w:t>
      </w:r>
    </w:p>
    <w:p w14:paraId="28D18F35" w14:textId="77777777" w:rsidR="004A6144" w:rsidRDefault="004A6144" w:rsidP="00753B3B">
      <w:pPr>
        <w:spacing w:after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FE9156A" w14:textId="091DB9DB" w:rsidR="00857A60" w:rsidRDefault="00857A60" w:rsidP="004144AB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144AB">
        <w:rPr>
          <w:rFonts w:ascii="Arial" w:hAnsi="Arial" w:cs="Arial"/>
          <w:b/>
          <w:bCs/>
          <w:sz w:val="20"/>
          <w:szCs w:val="20"/>
          <w:u w:val="single"/>
        </w:rPr>
        <w:t>Inne wymogi:</w:t>
      </w:r>
    </w:p>
    <w:p w14:paraId="6771222B" w14:textId="77777777" w:rsidR="002B2FC1" w:rsidRPr="00EF330D" w:rsidRDefault="002B2FC1" w:rsidP="002B2FC1">
      <w:pPr>
        <w:pStyle w:val="Akapitzlist"/>
        <w:numPr>
          <w:ilvl w:val="0"/>
          <w:numId w:val="40"/>
        </w:numPr>
        <w:spacing w:before="60"/>
        <w:ind w:hanging="357"/>
        <w:jc w:val="both"/>
        <w:rPr>
          <w:rFonts w:ascii="Arial" w:hAnsi="Arial" w:cs="Arial"/>
          <w:sz w:val="20"/>
          <w:szCs w:val="20"/>
        </w:rPr>
      </w:pPr>
      <w:r w:rsidRPr="00EF330D">
        <w:rPr>
          <w:rFonts w:ascii="Arial" w:hAnsi="Arial" w:cs="Arial"/>
          <w:sz w:val="20"/>
          <w:szCs w:val="20"/>
        </w:rPr>
        <w:t>Wykonawca do zamontowanych urządzeń winien dostarczyć:</w:t>
      </w:r>
    </w:p>
    <w:p w14:paraId="7A38B03F" w14:textId="77777777" w:rsidR="002B2FC1" w:rsidRPr="00EF330D" w:rsidRDefault="002B2FC1" w:rsidP="002B2FC1">
      <w:pPr>
        <w:pStyle w:val="Akapitzlist"/>
        <w:numPr>
          <w:ilvl w:val="1"/>
          <w:numId w:val="40"/>
        </w:numPr>
        <w:spacing w:before="60"/>
        <w:ind w:hanging="357"/>
        <w:jc w:val="both"/>
        <w:rPr>
          <w:rFonts w:ascii="Arial" w:hAnsi="Arial" w:cs="Arial"/>
          <w:sz w:val="20"/>
          <w:szCs w:val="20"/>
        </w:rPr>
      </w:pPr>
      <w:r w:rsidRPr="00EF330D">
        <w:rPr>
          <w:rFonts w:ascii="Arial" w:hAnsi="Arial" w:cs="Arial"/>
          <w:sz w:val="20"/>
          <w:szCs w:val="20"/>
        </w:rPr>
        <w:t>Deklaracje zgodności oraz instrukcje obsługi agregatu pompowego.</w:t>
      </w:r>
    </w:p>
    <w:p w14:paraId="6BCE5EEA" w14:textId="77777777" w:rsidR="002B2FC1" w:rsidRPr="00EF330D" w:rsidRDefault="002B2FC1" w:rsidP="002B2FC1">
      <w:pPr>
        <w:pStyle w:val="Akapitzlist"/>
        <w:numPr>
          <w:ilvl w:val="1"/>
          <w:numId w:val="40"/>
        </w:numPr>
        <w:spacing w:before="60"/>
        <w:ind w:hanging="357"/>
        <w:jc w:val="both"/>
        <w:rPr>
          <w:rFonts w:ascii="Arial" w:hAnsi="Arial" w:cs="Arial"/>
          <w:sz w:val="20"/>
          <w:szCs w:val="20"/>
        </w:rPr>
      </w:pPr>
      <w:r w:rsidRPr="00EF330D">
        <w:rPr>
          <w:rFonts w:ascii="Arial" w:hAnsi="Arial" w:cs="Arial"/>
          <w:sz w:val="20"/>
          <w:szCs w:val="20"/>
        </w:rPr>
        <w:t>Deklaracje zgodności oraz instrukcje obsługi komponentów agregatu pompowego: pompa, napęd, sprzęgło.</w:t>
      </w:r>
    </w:p>
    <w:p w14:paraId="671C24ED" w14:textId="77777777" w:rsidR="002B2FC1" w:rsidRPr="00EF330D" w:rsidRDefault="002B2FC1" w:rsidP="002B2FC1">
      <w:pPr>
        <w:pStyle w:val="Akapitzlist"/>
        <w:numPr>
          <w:ilvl w:val="1"/>
          <w:numId w:val="40"/>
        </w:numPr>
        <w:spacing w:before="60"/>
        <w:ind w:hanging="357"/>
        <w:jc w:val="both"/>
        <w:rPr>
          <w:rFonts w:ascii="Arial" w:hAnsi="Arial" w:cs="Arial"/>
          <w:sz w:val="20"/>
          <w:szCs w:val="20"/>
        </w:rPr>
      </w:pPr>
      <w:r w:rsidRPr="00EF330D">
        <w:rPr>
          <w:rFonts w:ascii="Arial" w:hAnsi="Arial" w:cs="Arial"/>
          <w:sz w:val="20"/>
          <w:szCs w:val="20"/>
        </w:rPr>
        <w:t>Instrukcje obsługi w j. polskim w wersji papierowej.</w:t>
      </w:r>
    </w:p>
    <w:p w14:paraId="3DC183EC" w14:textId="77777777" w:rsidR="002B2FC1" w:rsidRPr="00EF330D" w:rsidRDefault="002B2FC1" w:rsidP="002B2FC1">
      <w:pPr>
        <w:pStyle w:val="Akapitzlist"/>
        <w:numPr>
          <w:ilvl w:val="1"/>
          <w:numId w:val="40"/>
        </w:numPr>
        <w:spacing w:before="60"/>
        <w:ind w:hanging="357"/>
        <w:jc w:val="both"/>
        <w:rPr>
          <w:rFonts w:ascii="Arial" w:hAnsi="Arial" w:cs="Arial"/>
          <w:sz w:val="20"/>
          <w:szCs w:val="20"/>
        </w:rPr>
      </w:pPr>
      <w:r w:rsidRPr="00EF330D">
        <w:rPr>
          <w:rFonts w:ascii="Arial" w:hAnsi="Arial" w:cs="Arial"/>
          <w:sz w:val="20"/>
          <w:szCs w:val="20"/>
        </w:rPr>
        <w:t>Deklaracja zgodności CE.</w:t>
      </w:r>
    </w:p>
    <w:p w14:paraId="43EEB6D2" w14:textId="77777777" w:rsidR="002B2FC1" w:rsidRPr="00EF330D" w:rsidRDefault="002B2FC1" w:rsidP="002B2FC1">
      <w:pPr>
        <w:pStyle w:val="Akapitzlist"/>
        <w:numPr>
          <w:ilvl w:val="1"/>
          <w:numId w:val="40"/>
        </w:numPr>
        <w:spacing w:before="60"/>
        <w:ind w:hanging="357"/>
        <w:jc w:val="both"/>
        <w:rPr>
          <w:rFonts w:ascii="Arial" w:hAnsi="Arial" w:cs="Arial"/>
          <w:sz w:val="20"/>
          <w:szCs w:val="20"/>
        </w:rPr>
      </w:pPr>
      <w:r w:rsidRPr="00EF330D">
        <w:rPr>
          <w:rFonts w:ascii="Arial" w:hAnsi="Arial" w:cs="Arial"/>
          <w:sz w:val="20"/>
          <w:szCs w:val="20"/>
        </w:rPr>
        <w:t>Karty gwarancyjne dla poszczególnych urządzeń.</w:t>
      </w:r>
    </w:p>
    <w:p w14:paraId="37E87812" w14:textId="77777777" w:rsidR="002B2FC1" w:rsidRPr="00EF330D" w:rsidRDefault="002B2FC1" w:rsidP="002B2FC1">
      <w:pPr>
        <w:pStyle w:val="Akapitzlist"/>
        <w:numPr>
          <w:ilvl w:val="1"/>
          <w:numId w:val="40"/>
        </w:numPr>
        <w:spacing w:before="60"/>
        <w:ind w:hanging="357"/>
        <w:jc w:val="both"/>
        <w:rPr>
          <w:rFonts w:ascii="Arial" w:hAnsi="Arial" w:cs="Arial"/>
          <w:sz w:val="20"/>
          <w:szCs w:val="20"/>
        </w:rPr>
      </w:pPr>
      <w:r w:rsidRPr="00EF330D">
        <w:rPr>
          <w:rFonts w:ascii="Arial" w:hAnsi="Arial" w:cs="Arial"/>
          <w:sz w:val="20"/>
          <w:szCs w:val="20"/>
        </w:rPr>
        <w:t>Protokoły z pomiarów elektrycznych.</w:t>
      </w:r>
    </w:p>
    <w:p w14:paraId="6C5325F3" w14:textId="77777777" w:rsidR="002B2FC1" w:rsidRPr="00EF330D" w:rsidRDefault="002B2FC1" w:rsidP="002B2FC1">
      <w:pPr>
        <w:pStyle w:val="Akapitzlist"/>
        <w:numPr>
          <w:ilvl w:val="0"/>
          <w:numId w:val="40"/>
        </w:numPr>
        <w:spacing w:before="60"/>
        <w:ind w:hanging="357"/>
        <w:jc w:val="both"/>
        <w:rPr>
          <w:rFonts w:ascii="Arial" w:hAnsi="Arial" w:cs="Arial"/>
          <w:sz w:val="20"/>
          <w:szCs w:val="20"/>
        </w:rPr>
      </w:pPr>
      <w:r w:rsidRPr="00EF330D">
        <w:rPr>
          <w:rFonts w:ascii="Arial" w:hAnsi="Arial" w:cs="Arial"/>
          <w:sz w:val="20"/>
          <w:szCs w:val="20"/>
        </w:rPr>
        <w:t>Urządzenia fabrycznie nowe – rok produkcji nie starsze niż 2025.</w:t>
      </w:r>
    </w:p>
    <w:p w14:paraId="4CE3CC32" w14:textId="77777777" w:rsidR="002B2FC1" w:rsidRDefault="002B2FC1" w:rsidP="002B2FC1">
      <w:pPr>
        <w:pStyle w:val="Listapunktowana"/>
        <w:numPr>
          <w:ilvl w:val="0"/>
          <w:numId w:val="40"/>
        </w:numPr>
        <w:tabs>
          <w:tab w:val="clear" w:pos="4536"/>
          <w:tab w:val="left" w:leader="dot" w:pos="5103"/>
        </w:tabs>
        <w:spacing w:before="60" w:after="0"/>
        <w:ind w:hanging="357"/>
        <w:contextualSpacing w:val="0"/>
        <w:rPr>
          <w:rFonts w:cs="Arial"/>
          <w:szCs w:val="20"/>
        </w:rPr>
      </w:pPr>
      <w:r w:rsidRPr="00084C45">
        <w:rPr>
          <w:rFonts w:cs="Arial"/>
          <w:szCs w:val="20"/>
        </w:rPr>
        <w:t>Gwarancja: minimum 24 miesiące</w:t>
      </w:r>
    </w:p>
    <w:p w14:paraId="5A1D69D0" w14:textId="77777777" w:rsidR="002B2FC1" w:rsidRPr="00C03A65" w:rsidRDefault="002B2FC1" w:rsidP="002B2FC1">
      <w:pPr>
        <w:pStyle w:val="Listapunktowana"/>
        <w:numPr>
          <w:ilvl w:val="0"/>
          <w:numId w:val="40"/>
        </w:numPr>
        <w:tabs>
          <w:tab w:val="clear" w:pos="4536"/>
          <w:tab w:val="left" w:leader="dot" w:pos="5103"/>
        </w:tabs>
        <w:spacing w:before="60" w:after="0"/>
        <w:ind w:hanging="357"/>
        <w:contextualSpacing w:val="0"/>
        <w:jc w:val="both"/>
        <w:rPr>
          <w:rFonts w:cs="Arial"/>
          <w:szCs w:val="20"/>
        </w:rPr>
      </w:pPr>
      <w:bookmarkStart w:id="1" w:name="_Hlk205197004"/>
      <w:r w:rsidRPr="00E83114">
        <w:rPr>
          <w:rFonts w:cs="Arial"/>
          <w:szCs w:val="20"/>
        </w:rPr>
        <w:t>Cena urządzenia powinna zawierać wszystkie koszty okresowych przeglądów</w:t>
      </w:r>
      <w:r>
        <w:rPr>
          <w:rFonts w:cs="Arial"/>
          <w:szCs w:val="20"/>
        </w:rPr>
        <w:t xml:space="preserve">, </w:t>
      </w:r>
      <w:r w:rsidRPr="00E83114">
        <w:rPr>
          <w:rFonts w:cs="Arial"/>
          <w:szCs w:val="20"/>
        </w:rPr>
        <w:t xml:space="preserve">konserwatorskich i napraw w okresie gwarancji </w:t>
      </w:r>
      <w:r>
        <w:rPr>
          <w:rFonts w:cs="Arial"/>
          <w:szCs w:val="20"/>
        </w:rPr>
        <w:t>24</w:t>
      </w:r>
      <w:r w:rsidRPr="00E83114">
        <w:rPr>
          <w:rFonts w:cs="Arial"/>
          <w:szCs w:val="20"/>
        </w:rPr>
        <w:t xml:space="preserve"> miesięcy</w:t>
      </w:r>
      <w:bookmarkEnd w:id="1"/>
    </w:p>
    <w:p w14:paraId="35712DA0" w14:textId="77777777" w:rsidR="002B2FC1" w:rsidRPr="00A4525D" w:rsidRDefault="002B2FC1" w:rsidP="002B2FC1">
      <w:pPr>
        <w:pStyle w:val="Listapunktowana"/>
        <w:numPr>
          <w:ilvl w:val="0"/>
          <w:numId w:val="40"/>
        </w:numPr>
        <w:tabs>
          <w:tab w:val="left" w:leader="dot" w:pos="5103"/>
        </w:tabs>
        <w:spacing w:before="60" w:after="0"/>
        <w:ind w:hanging="357"/>
        <w:contextualSpacing w:val="0"/>
        <w:jc w:val="both"/>
        <w:rPr>
          <w:rFonts w:cs="Arial"/>
          <w:szCs w:val="20"/>
        </w:rPr>
      </w:pPr>
      <w:r w:rsidRPr="00A4525D">
        <w:rPr>
          <w:rFonts w:cs="Arial"/>
          <w:szCs w:val="20"/>
        </w:rPr>
        <w:lastRenderedPageBreak/>
        <w:t>Oferenci mają obowiązek zweryfikowania zakresu zamówienia i istniejących warunków lokalizacyjnych podczas wizji lokalnej, której termin przeprowadzenia należy uzgodnić z osobami wskazanymi w treści Zaproszenia do złożenia oferty.</w:t>
      </w:r>
    </w:p>
    <w:p w14:paraId="51F01D87" w14:textId="77777777" w:rsidR="002B2FC1" w:rsidRDefault="002B2FC1" w:rsidP="002B2FC1">
      <w:pPr>
        <w:pStyle w:val="Akapitzlist"/>
        <w:numPr>
          <w:ilvl w:val="0"/>
          <w:numId w:val="40"/>
        </w:numPr>
        <w:spacing w:before="60"/>
        <w:ind w:hanging="357"/>
        <w:jc w:val="both"/>
        <w:rPr>
          <w:rFonts w:ascii="Arial" w:hAnsi="Arial" w:cs="Arial"/>
          <w:sz w:val="20"/>
          <w:szCs w:val="20"/>
        </w:rPr>
      </w:pPr>
      <w:r w:rsidRPr="004144AB">
        <w:rPr>
          <w:rFonts w:ascii="Arial" w:hAnsi="Arial" w:cs="Arial"/>
          <w:noProof/>
          <w:sz w:val="20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03A9AC0C" w14:textId="77777777" w:rsidR="002B2FC1" w:rsidRPr="00A4525D" w:rsidRDefault="002B2FC1" w:rsidP="002B2FC1">
      <w:pPr>
        <w:pStyle w:val="Listapunktowana"/>
        <w:numPr>
          <w:ilvl w:val="0"/>
          <w:numId w:val="40"/>
        </w:numPr>
        <w:tabs>
          <w:tab w:val="left" w:leader="dot" w:pos="5103"/>
        </w:tabs>
        <w:spacing w:before="60" w:after="0"/>
        <w:ind w:hanging="357"/>
        <w:contextualSpacing w:val="0"/>
        <w:jc w:val="both"/>
        <w:rPr>
          <w:rFonts w:cs="Arial"/>
          <w:szCs w:val="20"/>
        </w:rPr>
      </w:pPr>
      <w:r w:rsidRPr="00A4525D">
        <w:rPr>
          <w:rFonts w:cs="Arial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1F3A0055" w14:textId="77777777" w:rsidR="002B2FC1" w:rsidRPr="00C26777" w:rsidRDefault="002B2FC1" w:rsidP="002B2FC1">
      <w:pPr>
        <w:pStyle w:val="Akapitzlist"/>
        <w:numPr>
          <w:ilvl w:val="0"/>
          <w:numId w:val="40"/>
        </w:numPr>
        <w:spacing w:before="60"/>
        <w:ind w:hanging="357"/>
        <w:jc w:val="both"/>
        <w:rPr>
          <w:rFonts w:ascii="Arial" w:hAnsi="Arial" w:cs="Arial"/>
          <w:noProof/>
          <w:sz w:val="20"/>
          <w:szCs w:val="20"/>
        </w:rPr>
      </w:pPr>
      <w:r w:rsidRPr="00C26777">
        <w:rPr>
          <w:rFonts w:ascii="Arial" w:hAnsi="Arial" w:cs="Arial"/>
          <w:noProof/>
          <w:sz w:val="20"/>
          <w:szCs w:val="20"/>
        </w:rPr>
        <w:t>Oferowana cena za wykonanie przedmiotu zamówienia obejmuje wszystkie czynności i koszty z nim związane, łącznie z opłatami pobieranymi przez urzędy i instytucje z tytułu uzgodnień prac projektowych i inne w tym miejscu nie wyszczególnione;</w:t>
      </w:r>
    </w:p>
    <w:p w14:paraId="0F2B8AA8" w14:textId="77777777" w:rsidR="002B2FC1" w:rsidRPr="0044290A" w:rsidRDefault="002B2FC1" w:rsidP="002B2FC1">
      <w:pPr>
        <w:pStyle w:val="Akapitzlist"/>
        <w:numPr>
          <w:ilvl w:val="0"/>
          <w:numId w:val="40"/>
        </w:numPr>
        <w:spacing w:before="60"/>
        <w:ind w:hanging="357"/>
        <w:jc w:val="both"/>
        <w:rPr>
          <w:rFonts w:ascii="Arial" w:hAnsi="Arial" w:cs="Arial"/>
          <w:sz w:val="20"/>
          <w:szCs w:val="20"/>
        </w:rPr>
      </w:pPr>
      <w:r w:rsidRPr="0044290A">
        <w:rPr>
          <w:rFonts w:ascii="Arial" w:hAnsi="Arial" w:cs="Arial"/>
          <w:sz w:val="20"/>
          <w:szCs w:val="20"/>
        </w:rPr>
        <w:t xml:space="preserve">Oferent </w:t>
      </w:r>
      <w:r w:rsidRPr="00815477">
        <w:rPr>
          <w:rFonts w:ascii="Arial" w:hAnsi="Arial" w:cs="Arial"/>
          <w:sz w:val="20"/>
          <w:szCs w:val="20"/>
        </w:rPr>
        <w:t>zobowiązany jest do</w:t>
      </w:r>
      <w:r w:rsidRPr="0044290A">
        <w:rPr>
          <w:rFonts w:ascii="Arial" w:hAnsi="Arial" w:cs="Arial"/>
          <w:sz w:val="20"/>
          <w:szCs w:val="20"/>
        </w:rPr>
        <w:t xml:space="preserve"> zweryfikowania zakresu niniejszego zapytania oraz zgłoszenia ewentualnych zastrzeżeń w ramach postępowania zakupowego</w:t>
      </w:r>
      <w:r w:rsidRPr="00815477">
        <w:rPr>
          <w:rFonts w:ascii="Arial" w:hAnsi="Arial" w:cs="Arial"/>
          <w:sz w:val="20"/>
          <w:szCs w:val="20"/>
        </w:rPr>
        <w:t xml:space="preserve"> (dopytania na platformie </w:t>
      </w:r>
      <w:r w:rsidRPr="00815477">
        <w:rPr>
          <w:rFonts w:ascii="Arial" w:hAnsi="Arial" w:cs="Arial"/>
          <w:i/>
          <w:iCs/>
          <w:sz w:val="20"/>
          <w:szCs w:val="20"/>
        </w:rPr>
        <w:t>Connect</w:t>
      </w:r>
      <w:r w:rsidRPr="00815477">
        <w:rPr>
          <w:rFonts w:ascii="Arial" w:hAnsi="Arial" w:cs="Arial"/>
          <w:sz w:val="20"/>
          <w:szCs w:val="20"/>
        </w:rPr>
        <w:t>)</w:t>
      </w:r>
      <w:r w:rsidRPr="0044290A">
        <w:rPr>
          <w:rFonts w:ascii="Arial" w:hAnsi="Arial" w:cs="Arial"/>
          <w:sz w:val="20"/>
          <w:szCs w:val="20"/>
        </w:rPr>
        <w:t>.</w:t>
      </w:r>
    </w:p>
    <w:p w14:paraId="14731757" w14:textId="77777777" w:rsidR="002B2FC1" w:rsidRDefault="002B2FC1" w:rsidP="002B2FC1">
      <w:pPr>
        <w:pStyle w:val="Listapunktowana"/>
        <w:numPr>
          <w:ilvl w:val="0"/>
          <w:numId w:val="40"/>
        </w:numPr>
        <w:tabs>
          <w:tab w:val="left" w:leader="dot" w:pos="5103"/>
        </w:tabs>
        <w:spacing w:before="60" w:after="0"/>
        <w:ind w:hanging="357"/>
        <w:contextualSpacing w:val="0"/>
        <w:jc w:val="both"/>
        <w:rPr>
          <w:rFonts w:cs="Arial"/>
          <w:szCs w:val="20"/>
        </w:rPr>
      </w:pPr>
      <w:r w:rsidRPr="00A4525D">
        <w:rPr>
          <w:rFonts w:cs="Arial"/>
          <w:szCs w:val="20"/>
        </w:rPr>
        <w:t>Wszystkie materiały, rozwiązania oraz przewidywany sposób prowadzenia prac muszą być dostosowane do warunków lokalizacyjnych i środowiskowych.</w:t>
      </w:r>
    </w:p>
    <w:p w14:paraId="1E5322F3" w14:textId="77777777" w:rsidR="002B2FC1" w:rsidRDefault="002B2FC1" w:rsidP="002B2FC1">
      <w:pPr>
        <w:pStyle w:val="Listapunktowana"/>
        <w:numPr>
          <w:ilvl w:val="0"/>
          <w:numId w:val="40"/>
        </w:numPr>
        <w:tabs>
          <w:tab w:val="clear" w:pos="4536"/>
          <w:tab w:val="left" w:leader="dot" w:pos="5103"/>
        </w:tabs>
        <w:spacing w:before="60" w:after="0"/>
        <w:ind w:hanging="357"/>
        <w:contextualSpacing w:val="0"/>
        <w:jc w:val="both"/>
        <w:rPr>
          <w:rFonts w:cs="Arial"/>
          <w:szCs w:val="20"/>
        </w:rPr>
      </w:pPr>
      <w:r w:rsidRPr="00E53722">
        <w:rPr>
          <w:rFonts w:cs="Arial"/>
          <w:szCs w:val="20"/>
        </w:rPr>
        <w:t>Wszystkie prace muszą być wykonane zgodnie z polskim prawem i wewnętrznymi procedurami Zamawiającego</w:t>
      </w:r>
      <w:r>
        <w:rPr>
          <w:rFonts w:cs="Arial"/>
          <w:szCs w:val="20"/>
        </w:rPr>
        <w:t xml:space="preserve"> (</w:t>
      </w:r>
      <w:r w:rsidRPr="00E53722">
        <w:rPr>
          <w:rFonts w:cs="Arial"/>
          <w:szCs w:val="20"/>
        </w:rPr>
        <w:t>standardami BHP</w:t>
      </w:r>
      <w:r>
        <w:rPr>
          <w:rFonts w:cs="Arial"/>
          <w:szCs w:val="20"/>
        </w:rPr>
        <w:t>,</w:t>
      </w:r>
      <w:r w:rsidRPr="00E5372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p</w:t>
      </w:r>
      <w:r w:rsidRPr="00E53722">
        <w:rPr>
          <w:rFonts w:cs="Arial"/>
          <w:szCs w:val="20"/>
        </w:rPr>
        <w:t>rocedurami i instrukcjami wewnętrznymi obowiązującymi na obszarze objętym inwestycją</w:t>
      </w:r>
      <w:r>
        <w:rPr>
          <w:rFonts w:cs="Arial"/>
          <w:szCs w:val="20"/>
        </w:rPr>
        <w:t>)</w:t>
      </w:r>
      <w:r w:rsidRPr="00E53722">
        <w:rPr>
          <w:rFonts w:cs="Arial"/>
          <w:szCs w:val="20"/>
        </w:rPr>
        <w:t>.</w:t>
      </w:r>
    </w:p>
    <w:p w14:paraId="76707C8C" w14:textId="77777777" w:rsidR="002B2FC1" w:rsidRPr="00AE30FC" w:rsidRDefault="002B2FC1" w:rsidP="002B2FC1">
      <w:pPr>
        <w:pStyle w:val="Listapunktowana"/>
        <w:numPr>
          <w:ilvl w:val="0"/>
          <w:numId w:val="40"/>
        </w:numPr>
        <w:tabs>
          <w:tab w:val="clear" w:pos="4536"/>
          <w:tab w:val="left" w:leader="dot" w:pos="5103"/>
        </w:tabs>
        <w:spacing w:before="60" w:after="0"/>
        <w:ind w:hanging="357"/>
        <w:contextualSpacing w:val="0"/>
        <w:jc w:val="both"/>
        <w:rPr>
          <w:rFonts w:cs="Arial"/>
          <w:szCs w:val="20"/>
        </w:rPr>
      </w:pPr>
      <w:r w:rsidRPr="0028241D">
        <w:rPr>
          <w:rFonts w:cs="Arial"/>
          <w:szCs w:val="20"/>
        </w:rPr>
        <w:t>Wszystkie materiały, rozwiązania oraz przewidywany sposób prowadzenia prac muszą być dostosowane do warunków lokalizacyjnych i środowiskowych.</w:t>
      </w:r>
    </w:p>
    <w:p w14:paraId="5466F082" w14:textId="77777777" w:rsidR="002B2FC1" w:rsidRDefault="002B2FC1" w:rsidP="002B2FC1">
      <w:pPr>
        <w:pStyle w:val="Akapitzlist"/>
        <w:numPr>
          <w:ilvl w:val="0"/>
          <w:numId w:val="40"/>
        </w:numPr>
        <w:spacing w:before="60"/>
        <w:ind w:hanging="357"/>
        <w:jc w:val="both"/>
        <w:rPr>
          <w:rFonts w:ascii="Arial" w:hAnsi="Arial" w:cs="Arial"/>
          <w:sz w:val="20"/>
          <w:szCs w:val="20"/>
        </w:rPr>
      </w:pPr>
      <w:r w:rsidRPr="00EF330D">
        <w:rPr>
          <w:rFonts w:ascii="Arial" w:hAnsi="Arial" w:cs="Arial"/>
          <w:sz w:val="20"/>
          <w:szCs w:val="20"/>
        </w:rPr>
        <w:t>Wszystkie prace muszą być wykonane zgodnie z polskim prawem i wewnętrznymi procedurami Zamawiającego.</w:t>
      </w:r>
    </w:p>
    <w:p w14:paraId="0C258991" w14:textId="77777777" w:rsidR="002B2FC1" w:rsidRPr="005E4964" w:rsidRDefault="002B2FC1" w:rsidP="002B2FC1">
      <w:pPr>
        <w:pStyle w:val="Akapitzlist"/>
        <w:numPr>
          <w:ilvl w:val="0"/>
          <w:numId w:val="40"/>
        </w:numPr>
        <w:spacing w:before="60"/>
        <w:ind w:hanging="357"/>
        <w:jc w:val="both"/>
        <w:rPr>
          <w:rFonts w:ascii="Arial" w:hAnsi="Arial" w:cs="Arial"/>
          <w:sz w:val="20"/>
          <w:szCs w:val="20"/>
        </w:rPr>
      </w:pPr>
      <w:r w:rsidRPr="0028241D">
        <w:rPr>
          <w:rFonts w:ascii="Arial" w:hAnsi="Arial" w:cs="Arial"/>
          <w:sz w:val="20"/>
          <w:szCs w:val="20"/>
        </w:rPr>
        <w:t>Wykonawca min. 3 dni przed przystąpieniem prac przedstawi IBWR na realizowany zakres robót zaakceptowany przez służby BHP – Zamawiającego</w:t>
      </w:r>
    </w:p>
    <w:p w14:paraId="171B2717" w14:textId="77777777" w:rsidR="002B2FC1" w:rsidRPr="00C03A65" w:rsidRDefault="002B2FC1" w:rsidP="002B2FC1">
      <w:pPr>
        <w:pStyle w:val="Listapunktowana"/>
        <w:numPr>
          <w:ilvl w:val="0"/>
          <w:numId w:val="40"/>
        </w:numPr>
        <w:tabs>
          <w:tab w:val="clear" w:pos="4536"/>
          <w:tab w:val="left" w:leader="dot" w:pos="5103"/>
        </w:tabs>
        <w:spacing w:before="60" w:after="0"/>
        <w:ind w:hanging="357"/>
        <w:contextualSpacing w:val="0"/>
        <w:jc w:val="both"/>
        <w:rPr>
          <w:rFonts w:cs="Arial"/>
          <w:szCs w:val="20"/>
        </w:rPr>
      </w:pPr>
      <w:r w:rsidRPr="00990EF3">
        <w:rPr>
          <w:rFonts w:cs="Arial"/>
          <w:szCs w:val="20"/>
        </w:rPr>
        <w:t>W trakcie prowadzenia prac należy odpowiednio zabezpieczyć inne elementy infrastruktury (lub innego majątku).</w:t>
      </w:r>
    </w:p>
    <w:p w14:paraId="07B765AA" w14:textId="77777777" w:rsidR="002B2FC1" w:rsidRDefault="002B2FC1" w:rsidP="002B2FC1">
      <w:pPr>
        <w:pStyle w:val="Akapitzlist"/>
        <w:numPr>
          <w:ilvl w:val="0"/>
          <w:numId w:val="40"/>
        </w:numPr>
        <w:spacing w:before="60"/>
        <w:ind w:hanging="357"/>
        <w:jc w:val="both"/>
        <w:rPr>
          <w:rFonts w:ascii="Arial" w:hAnsi="Arial" w:cs="Arial"/>
          <w:sz w:val="20"/>
          <w:szCs w:val="20"/>
        </w:rPr>
      </w:pPr>
      <w:r w:rsidRPr="00EF330D">
        <w:rPr>
          <w:rFonts w:ascii="Arial" w:hAnsi="Arial" w:cs="Arial"/>
          <w:sz w:val="20"/>
          <w:szCs w:val="20"/>
        </w:rPr>
        <w:t>Wszelkie dokumenty (w tym m.in. projekty, instrukcje, certyfikaty, raporty) muszą być dostarczone w języku polskim.</w:t>
      </w:r>
    </w:p>
    <w:p w14:paraId="21C3E91A" w14:textId="77777777" w:rsidR="002B2FC1" w:rsidRPr="00677EBE" w:rsidRDefault="002B2FC1" w:rsidP="002B2FC1">
      <w:pPr>
        <w:pStyle w:val="Akapitzlist"/>
        <w:numPr>
          <w:ilvl w:val="0"/>
          <w:numId w:val="40"/>
        </w:numPr>
        <w:spacing w:before="60"/>
        <w:ind w:hanging="357"/>
        <w:jc w:val="both"/>
        <w:rPr>
          <w:rFonts w:ascii="Arial" w:hAnsi="Arial" w:cs="Arial"/>
          <w:noProof/>
          <w:sz w:val="20"/>
          <w:szCs w:val="20"/>
        </w:rPr>
      </w:pPr>
      <w:r w:rsidRPr="00677EBE">
        <w:rPr>
          <w:rFonts w:ascii="Arial" w:hAnsi="Arial" w:cs="Arial"/>
          <w:noProof/>
          <w:sz w:val="20"/>
          <w:szCs w:val="20"/>
        </w:rPr>
        <w:t>Usunięcie oraz utylizacja we własnym zakresie z terenu realizacji prac wszelkich odpadów (żelazo i stal zgodnie z zapisami zawartymi w Umowie), powstałych podczas realizacji zadania. W trakcie prowadzenia prac należy odpowiednio zabezpieczyć inne elementy infrastruktury (lub innego majątku).</w:t>
      </w:r>
    </w:p>
    <w:p w14:paraId="73D242B7" w14:textId="77777777" w:rsidR="002B2FC1" w:rsidRPr="00677EBE" w:rsidRDefault="002B2FC1" w:rsidP="002B2FC1">
      <w:pPr>
        <w:pStyle w:val="Akapitzlist"/>
        <w:numPr>
          <w:ilvl w:val="0"/>
          <w:numId w:val="40"/>
        </w:numPr>
        <w:spacing w:before="60"/>
        <w:ind w:hanging="357"/>
        <w:jc w:val="both"/>
        <w:rPr>
          <w:rFonts w:ascii="Arial" w:hAnsi="Arial" w:cs="Arial"/>
          <w:noProof/>
          <w:sz w:val="20"/>
          <w:szCs w:val="20"/>
        </w:rPr>
      </w:pPr>
      <w:r w:rsidRPr="00677EBE">
        <w:rPr>
          <w:rFonts w:ascii="Arial" w:hAnsi="Arial" w:cs="Arial"/>
          <w:noProof/>
          <w:sz w:val="20"/>
          <w:szCs w:val="20"/>
        </w:rPr>
        <w:t>Zakłady Produkcyjne ORLEN OIL w trakcie prowadzenia prac są obiektami czynnymi, w związku z czym Wykonawca bezpośrednio przed przystąpieniem do prac dokona przeglądu miejsc prowadzenia prac, upewniając się, czy nie pojawiły się czynniki, które powinny być uwzględnione w sposobie prowadzenia prac.</w:t>
      </w:r>
    </w:p>
    <w:p w14:paraId="3CB0D892" w14:textId="77777777" w:rsidR="002B2FC1" w:rsidRPr="002B2FC1" w:rsidRDefault="002B2FC1" w:rsidP="002B2FC1">
      <w:pPr>
        <w:spacing w:after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sectPr w:rsidR="002B2FC1" w:rsidRPr="002B2FC1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9278C" w14:textId="77777777" w:rsidR="008A1642" w:rsidRDefault="008A1642">
      <w:r>
        <w:separator/>
      </w:r>
    </w:p>
  </w:endnote>
  <w:endnote w:type="continuationSeparator" w:id="0">
    <w:p w14:paraId="7A9FF8D7" w14:textId="77777777" w:rsidR="008A1642" w:rsidRDefault="008A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o.o.</w:t>
    </w:r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2671D" w14:textId="77777777" w:rsidR="008A1642" w:rsidRDefault="008A1642">
      <w:r>
        <w:separator/>
      </w:r>
    </w:p>
  </w:footnote>
  <w:footnote w:type="continuationSeparator" w:id="0">
    <w:p w14:paraId="3C6C5661" w14:textId="77777777" w:rsidR="008A1642" w:rsidRDefault="008A1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B0FD" w14:textId="5BEDA706" w:rsidR="00881D8D" w:rsidRPr="00C74D8A" w:rsidRDefault="00357A01" w:rsidP="00357A01">
    <w:pPr>
      <w:ind w:left="357"/>
      <w:jc w:val="center"/>
      <w:rPr>
        <w:rFonts w:ascii="Arial" w:hAnsi="Arial" w:cs="Arial"/>
        <w:bCs/>
        <w:sz w:val="20"/>
        <w:szCs w:val="20"/>
      </w:rPr>
    </w:pPr>
    <w:bookmarkStart w:id="2" w:name="_Hlk88550762"/>
    <w:r>
      <w:rPr>
        <w:noProof/>
      </w:rPr>
      <w:drawing>
        <wp:anchor distT="0" distB="0" distL="114300" distR="114300" simplePos="0" relativeHeight="251658240" behindDoc="0" locked="0" layoutInCell="1" allowOverlap="1" wp14:anchorId="472D6732" wp14:editId="322059AB">
          <wp:simplePos x="0" y="0"/>
          <wp:positionH relativeFrom="column">
            <wp:posOffset>-290830</wp:posOffset>
          </wp:positionH>
          <wp:positionV relativeFrom="paragraph">
            <wp:posOffset>-164465</wp:posOffset>
          </wp:positionV>
          <wp:extent cx="589915" cy="848995"/>
          <wp:effectExtent l="0" t="0" r="635" b="8255"/>
          <wp:wrapSquare wrapText="bothSides"/>
          <wp:docPr id="44734439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7344391" name="Obraz 1" descr="Obraz zawierający tekst, Grafika, plakat, Czcionk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915" cy="848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03A65">
      <w:rPr>
        <w:rFonts w:ascii="Arial" w:hAnsi="Arial" w:cs="Arial"/>
        <w:sz w:val="20"/>
        <w:szCs w:val="20"/>
      </w:rPr>
      <w:t>Zakup zespoł</w:t>
    </w:r>
    <w:r w:rsidR="0077645B">
      <w:rPr>
        <w:rFonts w:ascii="Arial" w:hAnsi="Arial" w:cs="Arial"/>
        <w:sz w:val="20"/>
        <w:szCs w:val="20"/>
      </w:rPr>
      <w:t>ów</w:t>
    </w:r>
    <w:r w:rsidR="00C03A65">
      <w:rPr>
        <w:rFonts w:ascii="Arial" w:hAnsi="Arial" w:cs="Arial"/>
        <w:sz w:val="20"/>
        <w:szCs w:val="20"/>
      </w:rPr>
      <w:t xml:space="preserve"> pompowych firmy Hydroster na Zakładu produkcyjnego w Jedliczu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D3424C8"/>
    <w:lvl w:ilvl="0">
      <w:start w:val="1"/>
      <w:numFmt w:val="bullet"/>
      <w:pStyle w:val="Listapunktowana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12EE1"/>
    <w:multiLevelType w:val="hybridMultilevel"/>
    <w:tmpl w:val="C43CBD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828D8"/>
    <w:multiLevelType w:val="hybridMultilevel"/>
    <w:tmpl w:val="49C47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06EC8"/>
    <w:multiLevelType w:val="hybridMultilevel"/>
    <w:tmpl w:val="7C7E71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FB68F7"/>
    <w:multiLevelType w:val="hybridMultilevel"/>
    <w:tmpl w:val="277C1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CF549A"/>
    <w:multiLevelType w:val="hybridMultilevel"/>
    <w:tmpl w:val="99CCD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C01F6"/>
    <w:multiLevelType w:val="hybridMultilevel"/>
    <w:tmpl w:val="C3CCE24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43D7F"/>
    <w:multiLevelType w:val="hybridMultilevel"/>
    <w:tmpl w:val="0AE09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B3B46"/>
    <w:multiLevelType w:val="hybridMultilevel"/>
    <w:tmpl w:val="87461D6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EC74F3C"/>
    <w:multiLevelType w:val="hybridMultilevel"/>
    <w:tmpl w:val="92E62DB6"/>
    <w:lvl w:ilvl="0" w:tplc="D16EE812">
      <w:start w:val="1"/>
      <w:numFmt w:val="decimal"/>
      <w:lvlText w:val="%1."/>
      <w:lvlJc w:val="left"/>
      <w:pPr>
        <w:ind w:left="1415" w:hanging="56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1182A71"/>
    <w:multiLevelType w:val="hybridMultilevel"/>
    <w:tmpl w:val="CBC846B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15B3ABC"/>
    <w:multiLevelType w:val="hybridMultilevel"/>
    <w:tmpl w:val="ECBA4922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9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3F8D38F0"/>
    <w:multiLevelType w:val="multilevel"/>
    <w:tmpl w:val="353245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3DB5954"/>
    <w:multiLevelType w:val="hybridMultilevel"/>
    <w:tmpl w:val="46D272F8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4344DC5"/>
    <w:multiLevelType w:val="hybridMultilevel"/>
    <w:tmpl w:val="D1509398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450D3492"/>
    <w:multiLevelType w:val="multilevel"/>
    <w:tmpl w:val="1A5C7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5E53704"/>
    <w:multiLevelType w:val="hybridMultilevel"/>
    <w:tmpl w:val="B31CE2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6E909FF"/>
    <w:multiLevelType w:val="hybridMultilevel"/>
    <w:tmpl w:val="62F0E4F6"/>
    <w:lvl w:ilvl="0" w:tplc="07B28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4C964FA1"/>
    <w:multiLevelType w:val="hybridMultilevel"/>
    <w:tmpl w:val="4B0C74C8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0807ACE"/>
    <w:multiLevelType w:val="hybridMultilevel"/>
    <w:tmpl w:val="2A5ED4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EB36E1"/>
    <w:multiLevelType w:val="hybridMultilevel"/>
    <w:tmpl w:val="37868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BC5F93"/>
    <w:multiLevelType w:val="hybridMultilevel"/>
    <w:tmpl w:val="8AD6B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470BD"/>
    <w:multiLevelType w:val="hybridMultilevel"/>
    <w:tmpl w:val="C5F022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ED0851"/>
    <w:multiLevelType w:val="hybridMultilevel"/>
    <w:tmpl w:val="68C4B68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FC71FF3"/>
    <w:multiLevelType w:val="hybridMultilevel"/>
    <w:tmpl w:val="D690D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3F2853"/>
    <w:multiLevelType w:val="hybridMultilevel"/>
    <w:tmpl w:val="4B46223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7" w15:restartNumberingAfterBreak="0">
    <w:nsid w:val="62615BCC"/>
    <w:multiLevelType w:val="hybridMultilevel"/>
    <w:tmpl w:val="DEB45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9A48D1"/>
    <w:multiLevelType w:val="hybridMultilevel"/>
    <w:tmpl w:val="761A3C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D5364E"/>
    <w:multiLevelType w:val="hybridMultilevel"/>
    <w:tmpl w:val="20BAE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CA260D"/>
    <w:multiLevelType w:val="hybridMultilevel"/>
    <w:tmpl w:val="8E9A224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07D3440"/>
    <w:multiLevelType w:val="hybridMultilevel"/>
    <w:tmpl w:val="68B8EC2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38D32D5"/>
    <w:multiLevelType w:val="hybridMultilevel"/>
    <w:tmpl w:val="C824937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73B702BF"/>
    <w:multiLevelType w:val="hybridMultilevel"/>
    <w:tmpl w:val="10E80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5" w15:restartNumberingAfterBreak="0">
    <w:nsid w:val="7B024DF7"/>
    <w:multiLevelType w:val="hybridMultilevel"/>
    <w:tmpl w:val="A036A9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21874">
    <w:abstractNumId w:val="44"/>
  </w:num>
  <w:num w:numId="2" w16cid:durableId="602342649">
    <w:abstractNumId w:val="18"/>
  </w:num>
  <w:num w:numId="3" w16cid:durableId="2137530198">
    <w:abstractNumId w:val="19"/>
  </w:num>
  <w:num w:numId="4" w16cid:durableId="805590088">
    <w:abstractNumId w:val="9"/>
  </w:num>
  <w:num w:numId="5" w16cid:durableId="1836988660">
    <w:abstractNumId w:val="26"/>
  </w:num>
  <w:num w:numId="6" w16cid:durableId="1110395053">
    <w:abstractNumId w:val="4"/>
  </w:num>
  <w:num w:numId="7" w16cid:durableId="1325663802">
    <w:abstractNumId w:val="33"/>
  </w:num>
  <w:num w:numId="8" w16cid:durableId="1532452123">
    <w:abstractNumId w:val="2"/>
  </w:num>
  <w:num w:numId="9" w16cid:durableId="1659503785">
    <w:abstractNumId w:val="39"/>
  </w:num>
  <w:num w:numId="10" w16cid:durableId="1200320527">
    <w:abstractNumId w:val="29"/>
  </w:num>
  <w:num w:numId="11" w16cid:durableId="455567788">
    <w:abstractNumId w:val="45"/>
  </w:num>
  <w:num w:numId="12" w16cid:durableId="1298493578">
    <w:abstractNumId w:val="43"/>
  </w:num>
  <w:num w:numId="13" w16cid:durableId="9884421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767354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43399765">
    <w:abstractNumId w:val="36"/>
  </w:num>
  <w:num w:numId="16" w16cid:durableId="1734042742">
    <w:abstractNumId w:val="15"/>
  </w:num>
  <w:num w:numId="17" w16cid:durableId="426077726">
    <w:abstractNumId w:val="41"/>
  </w:num>
  <w:num w:numId="18" w16cid:durableId="821239749">
    <w:abstractNumId w:val="13"/>
  </w:num>
  <w:num w:numId="19" w16cid:durableId="184443275">
    <w:abstractNumId w:val="31"/>
  </w:num>
  <w:num w:numId="20" w16cid:durableId="1661418675">
    <w:abstractNumId w:val="37"/>
  </w:num>
  <w:num w:numId="21" w16cid:durableId="1812016434">
    <w:abstractNumId w:val="42"/>
  </w:num>
  <w:num w:numId="22" w16cid:durableId="2082635035">
    <w:abstractNumId w:val="0"/>
  </w:num>
  <w:num w:numId="23" w16cid:durableId="1258446324">
    <w:abstractNumId w:val="16"/>
  </w:num>
  <w:num w:numId="24" w16cid:durableId="1146896940">
    <w:abstractNumId w:val="38"/>
  </w:num>
  <w:num w:numId="25" w16cid:durableId="2053773520">
    <w:abstractNumId w:val="6"/>
  </w:num>
  <w:num w:numId="26" w16cid:durableId="1470509240">
    <w:abstractNumId w:val="32"/>
  </w:num>
  <w:num w:numId="27" w16cid:durableId="1041903904">
    <w:abstractNumId w:val="24"/>
  </w:num>
  <w:num w:numId="28" w16cid:durableId="1190411929">
    <w:abstractNumId w:val="25"/>
  </w:num>
  <w:num w:numId="29" w16cid:durableId="963149111">
    <w:abstractNumId w:val="34"/>
  </w:num>
  <w:num w:numId="30" w16cid:durableId="1294557820">
    <w:abstractNumId w:val="28"/>
  </w:num>
  <w:num w:numId="31" w16cid:durableId="1783106280">
    <w:abstractNumId w:val="7"/>
  </w:num>
  <w:num w:numId="32" w16cid:durableId="78328984">
    <w:abstractNumId w:val="23"/>
  </w:num>
  <w:num w:numId="33" w16cid:durableId="564801532">
    <w:abstractNumId w:val="10"/>
  </w:num>
  <w:num w:numId="34" w16cid:durableId="1404645443">
    <w:abstractNumId w:val="22"/>
  </w:num>
  <w:num w:numId="35" w16cid:durableId="1014307583">
    <w:abstractNumId w:val="3"/>
  </w:num>
  <w:num w:numId="36" w16cid:durableId="1394548552">
    <w:abstractNumId w:val="20"/>
  </w:num>
  <w:num w:numId="37" w16cid:durableId="1133986232">
    <w:abstractNumId w:val="35"/>
  </w:num>
  <w:num w:numId="38" w16cid:durableId="816532743">
    <w:abstractNumId w:val="30"/>
  </w:num>
  <w:num w:numId="39" w16cid:durableId="1960407722">
    <w:abstractNumId w:val="11"/>
  </w:num>
  <w:num w:numId="40" w16cid:durableId="1134448090">
    <w:abstractNumId w:val="40"/>
  </w:num>
  <w:num w:numId="41" w16cid:durableId="1208227620">
    <w:abstractNumId w:val="1"/>
  </w:num>
  <w:num w:numId="42" w16cid:durableId="825903555">
    <w:abstractNumId w:val="8"/>
  </w:num>
  <w:num w:numId="43" w16cid:durableId="95290710">
    <w:abstractNumId w:val="17"/>
  </w:num>
  <w:num w:numId="44" w16cid:durableId="946348735">
    <w:abstractNumId w:val="14"/>
  </w:num>
  <w:num w:numId="45" w16cid:durableId="449014918">
    <w:abstractNumId w:val="27"/>
  </w:num>
  <w:num w:numId="46" w16cid:durableId="884490735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0D5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5607"/>
    <w:rsid w:val="000258DB"/>
    <w:rsid w:val="000315D6"/>
    <w:rsid w:val="000337BE"/>
    <w:rsid w:val="0003385F"/>
    <w:rsid w:val="000347BF"/>
    <w:rsid w:val="0003593B"/>
    <w:rsid w:val="0003683C"/>
    <w:rsid w:val="00050424"/>
    <w:rsid w:val="00051928"/>
    <w:rsid w:val="00053293"/>
    <w:rsid w:val="00054F1C"/>
    <w:rsid w:val="000558EA"/>
    <w:rsid w:val="000631C2"/>
    <w:rsid w:val="0006430F"/>
    <w:rsid w:val="0006442E"/>
    <w:rsid w:val="000651BD"/>
    <w:rsid w:val="00066606"/>
    <w:rsid w:val="0006694B"/>
    <w:rsid w:val="00070D49"/>
    <w:rsid w:val="00071AC8"/>
    <w:rsid w:val="00074D42"/>
    <w:rsid w:val="00076EDC"/>
    <w:rsid w:val="0007746E"/>
    <w:rsid w:val="000774C6"/>
    <w:rsid w:val="00080D26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D31"/>
    <w:rsid w:val="000A60FB"/>
    <w:rsid w:val="000B0432"/>
    <w:rsid w:val="000B41B8"/>
    <w:rsid w:val="000B41F7"/>
    <w:rsid w:val="000B52EB"/>
    <w:rsid w:val="000B60B5"/>
    <w:rsid w:val="000C24C2"/>
    <w:rsid w:val="000C46EB"/>
    <w:rsid w:val="000C4C40"/>
    <w:rsid w:val="000C5C60"/>
    <w:rsid w:val="000C68C9"/>
    <w:rsid w:val="000C6A49"/>
    <w:rsid w:val="000D1133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C68"/>
    <w:rsid w:val="001028B4"/>
    <w:rsid w:val="00103D19"/>
    <w:rsid w:val="001043A7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32A82"/>
    <w:rsid w:val="00134058"/>
    <w:rsid w:val="001359CA"/>
    <w:rsid w:val="00135A52"/>
    <w:rsid w:val="00141E48"/>
    <w:rsid w:val="00143263"/>
    <w:rsid w:val="00144A19"/>
    <w:rsid w:val="00146A5C"/>
    <w:rsid w:val="00150D11"/>
    <w:rsid w:val="001510BD"/>
    <w:rsid w:val="0015190A"/>
    <w:rsid w:val="00152F94"/>
    <w:rsid w:val="00153067"/>
    <w:rsid w:val="00156B7F"/>
    <w:rsid w:val="001608B2"/>
    <w:rsid w:val="0016365D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5478"/>
    <w:rsid w:val="001858A4"/>
    <w:rsid w:val="00194C86"/>
    <w:rsid w:val="00195F81"/>
    <w:rsid w:val="001967A4"/>
    <w:rsid w:val="001A1B18"/>
    <w:rsid w:val="001A2A52"/>
    <w:rsid w:val="001A3127"/>
    <w:rsid w:val="001A5249"/>
    <w:rsid w:val="001A55D9"/>
    <w:rsid w:val="001A7324"/>
    <w:rsid w:val="001B682C"/>
    <w:rsid w:val="001B6D60"/>
    <w:rsid w:val="001C2E3A"/>
    <w:rsid w:val="001C2E40"/>
    <w:rsid w:val="001C3537"/>
    <w:rsid w:val="001C43C3"/>
    <w:rsid w:val="001C5A2E"/>
    <w:rsid w:val="001C7E4D"/>
    <w:rsid w:val="001D15E1"/>
    <w:rsid w:val="001D5219"/>
    <w:rsid w:val="001E0B15"/>
    <w:rsid w:val="001E10BE"/>
    <w:rsid w:val="001E46DC"/>
    <w:rsid w:val="001E4763"/>
    <w:rsid w:val="001E79C0"/>
    <w:rsid w:val="001F4C52"/>
    <w:rsid w:val="001F55FD"/>
    <w:rsid w:val="001F7C76"/>
    <w:rsid w:val="0020390C"/>
    <w:rsid w:val="00206F07"/>
    <w:rsid w:val="00207757"/>
    <w:rsid w:val="00210946"/>
    <w:rsid w:val="00212A20"/>
    <w:rsid w:val="0021330E"/>
    <w:rsid w:val="00213F52"/>
    <w:rsid w:val="0022221C"/>
    <w:rsid w:val="002224D1"/>
    <w:rsid w:val="00224A7D"/>
    <w:rsid w:val="00225C61"/>
    <w:rsid w:val="00227DA6"/>
    <w:rsid w:val="00231305"/>
    <w:rsid w:val="002328B3"/>
    <w:rsid w:val="002341DB"/>
    <w:rsid w:val="002359D0"/>
    <w:rsid w:val="002417EC"/>
    <w:rsid w:val="0024305C"/>
    <w:rsid w:val="002469F5"/>
    <w:rsid w:val="00251F6C"/>
    <w:rsid w:val="00253616"/>
    <w:rsid w:val="00255FC9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8117E"/>
    <w:rsid w:val="00282940"/>
    <w:rsid w:val="00282F2F"/>
    <w:rsid w:val="002845A9"/>
    <w:rsid w:val="00286198"/>
    <w:rsid w:val="002877C7"/>
    <w:rsid w:val="002942EB"/>
    <w:rsid w:val="0029622C"/>
    <w:rsid w:val="002A311F"/>
    <w:rsid w:val="002A3B6D"/>
    <w:rsid w:val="002A3D2E"/>
    <w:rsid w:val="002A3F45"/>
    <w:rsid w:val="002B2FC1"/>
    <w:rsid w:val="002B3A6F"/>
    <w:rsid w:val="002B428A"/>
    <w:rsid w:val="002B63AA"/>
    <w:rsid w:val="002C090C"/>
    <w:rsid w:val="002C131B"/>
    <w:rsid w:val="002C23CF"/>
    <w:rsid w:val="002C2AE4"/>
    <w:rsid w:val="002C4F1C"/>
    <w:rsid w:val="002C55F0"/>
    <w:rsid w:val="002C6021"/>
    <w:rsid w:val="002D035A"/>
    <w:rsid w:val="002D04BB"/>
    <w:rsid w:val="002D0FEC"/>
    <w:rsid w:val="002D2503"/>
    <w:rsid w:val="002D2534"/>
    <w:rsid w:val="002D4B4A"/>
    <w:rsid w:val="002D5748"/>
    <w:rsid w:val="002D6B9B"/>
    <w:rsid w:val="002D79D8"/>
    <w:rsid w:val="002E5AC8"/>
    <w:rsid w:val="002E7595"/>
    <w:rsid w:val="002E7A68"/>
    <w:rsid w:val="002F78C6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A08"/>
    <w:rsid w:val="003248C6"/>
    <w:rsid w:val="00327395"/>
    <w:rsid w:val="00327531"/>
    <w:rsid w:val="00331537"/>
    <w:rsid w:val="0033329C"/>
    <w:rsid w:val="003333A1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5BED"/>
    <w:rsid w:val="00355D5A"/>
    <w:rsid w:val="00355E3E"/>
    <w:rsid w:val="0035729D"/>
    <w:rsid w:val="00357965"/>
    <w:rsid w:val="00357A01"/>
    <w:rsid w:val="00362E98"/>
    <w:rsid w:val="00365BE4"/>
    <w:rsid w:val="003674AB"/>
    <w:rsid w:val="00370F23"/>
    <w:rsid w:val="00371306"/>
    <w:rsid w:val="0037204F"/>
    <w:rsid w:val="00372B38"/>
    <w:rsid w:val="0037449A"/>
    <w:rsid w:val="0038238C"/>
    <w:rsid w:val="00382C8F"/>
    <w:rsid w:val="00384BC5"/>
    <w:rsid w:val="00386734"/>
    <w:rsid w:val="00392182"/>
    <w:rsid w:val="0039233C"/>
    <w:rsid w:val="00393249"/>
    <w:rsid w:val="0039380F"/>
    <w:rsid w:val="00393AC2"/>
    <w:rsid w:val="003A3ECD"/>
    <w:rsid w:val="003A425C"/>
    <w:rsid w:val="003A65EE"/>
    <w:rsid w:val="003B1CDC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720F"/>
    <w:rsid w:val="0040250E"/>
    <w:rsid w:val="00402AAF"/>
    <w:rsid w:val="00403DA3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58AD"/>
    <w:rsid w:val="00445DA7"/>
    <w:rsid w:val="004474BF"/>
    <w:rsid w:val="00450F45"/>
    <w:rsid w:val="00453A21"/>
    <w:rsid w:val="004556A3"/>
    <w:rsid w:val="00455CAB"/>
    <w:rsid w:val="004623C3"/>
    <w:rsid w:val="00464C9E"/>
    <w:rsid w:val="0047327E"/>
    <w:rsid w:val="00473DF3"/>
    <w:rsid w:val="00476450"/>
    <w:rsid w:val="004771D9"/>
    <w:rsid w:val="00480A73"/>
    <w:rsid w:val="004873BC"/>
    <w:rsid w:val="00487969"/>
    <w:rsid w:val="00490D62"/>
    <w:rsid w:val="00491FF0"/>
    <w:rsid w:val="0049382F"/>
    <w:rsid w:val="004A12D0"/>
    <w:rsid w:val="004A23A2"/>
    <w:rsid w:val="004A3590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39F1"/>
    <w:rsid w:val="004B4AD8"/>
    <w:rsid w:val="004B7D38"/>
    <w:rsid w:val="004C186A"/>
    <w:rsid w:val="004C1F42"/>
    <w:rsid w:val="004C464F"/>
    <w:rsid w:val="004C4857"/>
    <w:rsid w:val="004C4EEA"/>
    <w:rsid w:val="004C625E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11EC6"/>
    <w:rsid w:val="00511F73"/>
    <w:rsid w:val="00512CAA"/>
    <w:rsid w:val="0051478B"/>
    <w:rsid w:val="005149DB"/>
    <w:rsid w:val="0051606D"/>
    <w:rsid w:val="00517D5A"/>
    <w:rsid w:val="005247B9"/>
    <w:rsid w:val="00525F8B"/>
    <w:rsid w:val="00527A85"/>
    <w:rsid w:val="00530BF6"/>
    <w:rsid w:val="00530DA3"/>
    <w:rsid w:val="00532276"/>
    <w:rsid w:val="00532310"/>
    <w:rsid w:val="005324EF"/>
    <w:rsid w:val="00532E13"/>
    <w:rsid w:val="00533067"/>
    <w:rsid w:val="00533480"/>
    <w:rsid w:val="00533FEF"/>
    <w:rsid w:val="00534371"/>
    <w:rsid w:val="00534F75"/>
    <w:rsid w:val="005358EC"/>
    <w:rsid w:val="00537BB3"/>
    <w:rsid w:val="00540D7B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1A6C"/>
    <w:rsid w:val="00563767"/>
    <w:rsid w:val="005640FB"/>
    <w:rsid w:val="005646A8"/>
    <w:rsid w:val="00566842"/>
    <w:rsid w:val="00566B7C"/>
    <w:rsid w:val="00566DD9"/>
    <w:rsid w:val="00572151"/>
    <w:rsid w:val="00572EF6"/>
    <w:rsid w:val="0057362B"/>
    <w:rsid w:val="00573AB5"/>
    <w:rsid w:val="005741FF"/>
    <w:rsid w:val="005742A5"/>
    <w:rsid w:val="00580C6D"/>
    <w:rsid w:val="00582455"/>
    <w:rsid w:val="00584A81"/>
    <w:rsid w:val="00584CF8"/>
    <w:rsid w:val="00585BC5"/>
    <w:rsid w:val="00586042"/>
    <w:rsid w:val="005865B4"/>
    <w:rsid w:val="00586BA6"/>
    <w:rsid w:val="00591192"/>
    <w:rsid w:val="005943C5"/>
    <w:rsid w:val="005967B2"/>
    <w:rsid w:val="005A0662"/>
    <w:rsid w:val="005A405C"/>
    <w:rsid w:val="005A5F6A"/>
    <w:rsid w:val="005B0B3B"/>
    <w:rsid w:val="005B1F3B"/>
    <w:rsid w:val="005B3EB8"/>
    <w:rsid w:val="005B4BF1"/>
    <w:rsid w:val="005B6FCD"/>
    <w:rsid w:val="005C1806"/>
    <w:rsid w:val="005D2CBA"/>
    <w:rsid w:val="005D406D"/>
    <w:rsid w:val="005D5D1F"/>
    <w:rsid w:val="005D5D86"/>
    <w:rsid w:val="005E14DB"/>
    <w:rsid w:val="005E1FD3"/>
    <w:rsid w:val="005E389C"/>
    <w:rsid w:val="005F3A80"/>
    <w:rsid w:val="005F42F5"/>
    <w:rsid w:val="005F4AD7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6F12"/>
    <w:rsid w:val="0062018A"/>
    <w:rsid w:val="00624215"/>
    <w:rsid w:val="0062577E"/>
    <w:rsid w:val="00626D63"/>
    <w:rsid w:val="00630A57"/>
    <w:rsid w:val="006312F9"/>
    <w:rsid w:val="006313E0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3288"/>
    <w:rsid w:val="00655361"/>
    <w:rsid w:val="0065580C"/>
    <w:rsid w:val="00656B98"/>
    <w:rsid w:val="00660FBC"/>
    <w:rsid w:val="00662AE4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A20E3"/>
    <w:rsid w:val="006A2287"/>
    <w:rsid w:val="006A3269"/>
    <w:rsid w:val="006A540A"/>
    <w:rsid w:val="006A74F7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4ABD"/>
    <w:rsid w:val="00720B69"/>
    <w:rsid w:val="00723D57"/>
    <w:rsid w:val="00726FAA"/>
    <w:rsid w:val="00727552"/>
    <w:rsid w:val="00732ACC"/>
    <w:rsid w:val="00733C8E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614A"/>
    <w:rsid w:val="0075769B"/>
    <w:rsid w:val="00757E9D"/>
    <w:rsid w:val="00760F66"/>
    <w:rsid w:val="00762437"/>
    <w:rsid w:val="007636E7"/>
    <w:rsid w:val="0076413B"/>
    <w:rsid w:val="00767E46"/>
    <w:rsid w:val="00771539"/>
    <w:rsid w:val="00771F8B"/>
    <w:rsid w:val="00772287"/>
    <w:rsid w:val="00774AE0"/>
    <w:rsid w:val="00775A94"/>
    <w:rsid w:val="0077645B"/>
    <w:rsid w:val="0077690B"/>
    <w:rsid w:val="007776FA"/>
    <w:rsid w:val="00777AA6"/>
    <w:rsid w:val="0078190C"/>
    <w:rsid w:val="0078565F"/>
    <w:rsid w:val="007856B3"/>
    <w:rsid w:val="00787FA2"/>
    <w:rsid w:val="00790DEC"/>
    <w:rsid w:val="00795B8B"/>
    <w:rsid w:val="00795CAE"/>
    <w:rsid w:val="007A165A"/>
    <w:rsid w:val="007A1678"/>
    <w:rsid w:val="007A33C7"/>
    <w:rsid w:val="007A568A"/>
    <w:rsid w:val="007B0B99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D5BCF"/>
    <w:rsid w:val="007D5CFE"/>
    <w:rsid w:val="007E0F8C"/>
    <w:rsid w:val="007E131E"/>
    <w:rsid w:val="007E3328"/>
    <w:rsid w:val="007E3AC6"/>
    <w:rsid w:val="007E45DB"/>
    <w:rsid w:val="007F0018"/>
    <w:rsid w:val="007F12CF"/>
    <w:rsid w:val="007F1E33"/>
    <w:rsid w:val="007F2C05"/>
    <w:rsid w:val="007F2EFA"/>
    <w:rsid w:val="007F45FB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71A5"/>
    <w:rsid w:val="00827BBF"/>
    <w:rsid w:val="00831102"/>
    <w:rsid w:val="008314D3"/>
    <w:rsid w:val="00831FFA"/>
    <w:rsid w:val="00833CEC"/>
    <w:rsid w:val="00833E31"/>
    <w:rsid w:val="00841974"/>
    <w:rsid w:val="008424A4"/>
    <w:rsid w:val="00843C74"/>
    <w:rsid w:val="008471A1"/>
    <w:rsid w:val="00847BB7"/>
    <w:rsid w:val="00853F80"/>
    <w:rsid w:val="00857A60"/>
    <w:rsid w:val="00861361"/>
    <w:rsid w:val="00863C99"/>
    <w:rsid w:val="0086483A"/>
    <w:rsid w:val="00864A29"/>
    <w:rsid w:val="008666D7"/>
    <w:rsid w:val="00867928"/>
    <w:rsid w:val="00867975"/>
    <w:rsid w:val="00867E3A"/>
    <w:rsid w:val="008711B5"/>
    <w:rsid w:val="0087328E"/>
    <w:rsid w:val="00875330"/>
    <w:rsid w:val="00880317"/>
    <w:rsid w:val="00881D8D"/>
    <w:rsid w:val="00881E4B"/>
    <w:rsid w:val="0088550E"/>
    <w:rsid w:val="00885C23"/>
    <w:rsid w:val="00887603"/>
    <w:rsid w:val="00893271"/>
    <w:rsid w:val="00893CA8"/>
    <w:rsid w:val="00894428"/>
    <w:rsid w:val="008955F5"/>
    <w:rsid w:val="008975EF"/>
    <w:rsid w:val="008A02C5"/>
    <w:rsid w:val="008A0A1C"/>
    <w:rsid w:val="008A1642"/>
    <w:rsid w:val="008A1C1E"/>
    <w:rsid w:val="008A1FDA"/>
    <w:rsid w:val="008A2599"/>
    <w:rsid w:val="008A27B8"/>
    <w:rsid w:val="008B3232"/>
    <w:rsid w:val="008B4BE6"/>
    <w:rsid w:val="008B4C82"/>
    <w:rsid w:val="008B5205"/>
    <w:rsid w:val="008B7A8F"/>
    <w:rsid w:val="008B7E55"/>
    <w:rsid w:val="008C1809"/>
    <w:rsid w:val="008C18E1"/>
    <w:rsid w:val="008C5982"/>
    <w:rsid w:val="008D3627"/>
    <w:rsid w:val="008D5DF6"/>
    <w:rsid w:val="008D637B"/>
    <w:rsid w:val="008E676D"/>
    <w:rsid w:val="008E6D94"/>
    <w:rsid w:val="008F2617"/>
    <w:rsid w:val="008F55B8"/>
    <w:rsid w:val="008F7068"/>
    <w:rsid w:val="008F7A82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DA3"/>
    <w:rsid w:val="00917884"/>
    <w:rsid w:val="00921DD0"/>
    <w:rsid w:val="0092265B"/>
    <w:rsid w:val="00922FC2"/>
    <w:rsid w:val="00924EB2"/>
    <w:rsid w:val="00931105"/>
    <w:rsid w:val="0093258E"/>
    <w:rsid w:val="0093596E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3095"/>
    <w:rsid w:val="00973483"/>
    <w:rsid w:val="009748BD"/>
    <w:rsid w:val="00974A75"/>
    <w:rsid w:val="00975420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A180B"/>
    <w:rsid w:val="009A1BC5"/>
    <w:rsid w:val="009A7401"/>
    <w:rsid w:val="009B15D0"/>
    <w:rsid w:val="009B2968"/>
    <w:rsid w:val="009B4924"/>
    <w:rsid w:val="009B5344"/>
    <w:rsid w:val="009B5620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74F9"/>
    <w:rsid w:val="00A10EF0"/>
    <w:rsid w:val="00A121B5"/>
    <w:rsid w:val="00A12E3A"/>
    <w:rsid w:val="00A177AD"/>
    <w:rsid w:val="00A17C43"/>
    <w:rsid w:val="00A17CEE"/>
    <w:rsid w:val="00A23240"/>
    <w:rsid w:val="00A248B1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7C4B"/>
    <w:rsid w:val="00A521EC"/>
    <w:rsid w:val="00A52BFD"/>
    <w:rsid w:val="00A5395D"/>
    <w:rsid w:val="00A5477C"/>
    <w:rsid w:val="00A54B91"/>
    <w:rsid w:val="00A54BC8"/>
    <w:rsid w:val="00A56066"/>
    <w:rsid w:val="00A635A1"/>
    <w:rsid w:val="00A64334"/>
    <w:rsid w:val="00A65CE2"/>
    <w:rsid w:val="00A675C7"/>
    <w:rsid w:val="00A7158B"/>
    <w:rsid w:val="00A72AEA"/>
    <w:rsid w:val="00A72FCA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2B"/>
    <w:rsid w:val="00AA29A2"/>
    <w:rsid w:val="00AA540D"/>
    <w:rsid w:val="00AA5905"/>
    <w:rsid w:val="00AA7009"/>
    <w:rsid w:val="00AA74DE"/>
    <w:rsid w:val="00AB1A80"/>
    <w:rsid w:val="00AB2533"/>
    <w:rsid w:val="00AB63C0"/>
    <w:rsid w:val="00AC0BF9"/>
    <w:rsid w:val="00AC2041"/>
    <w:rsid w:val="00AC2E5C"/>
    <w:rsid w:val="00AC63B8"/>
    <w:rsid w:val="00AC7AC0"/>
    <w:rsid w:val="00AD0C3D"/>
    <w:rsid w:val="00AD38F0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838"/>
    <w:rsid w:val="00B473FC"/>
    <w:rsid w:val="00B50102"/>
    <w:rsid w:val="00B53BED"/>
    <w:rsid w:val="00B5408D"/>
    <w:rsid w:val="00B54A7D"/>
    <w:rsid w:val="00B559A6"/>
    <w:rsid w:val="00B611E5"/>
    <w:rsid w:val="00B61642"/>
    <w:rsid w:val="00B636A7"/>
    <w:rsid w:val="00B63A28"/>
    <w:rsid w:val="00B63DF8"/>
    <w:rsid w:val="00B63F20"/>
    <w:rsid w:val="00B674DB"/>
    <w:rsid w:val="00B704DF"/>
    <w:rsid w:val="00B7087A"/>
    <w:rsid w:val="00B7097F"/>
    <w:rsid w:val="00B75749"/>
    <w:rsid w:val="00B76CBC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B46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43FE"/>
    <w:rsid w:val="00BD52BF"/>
    <w:rsid w:val="00BD5706"/>
    <w:rsid w:val="00BD68CE"/>
    <w:rsid w:val="00BE0864"/>
    <w:rsid w:val="00BE1AB5"/>
    <w:rsid w:val="00BE3130"/>
    <w:rsid w:val="00BE6B2C"/>
    <w:rsid w:val="00BF1FCF"/>
    <w:rsid w:val="00BF2BF8"/>
    <w:rsid w:val="00BF5B7B"/>
    <w:rsid w:val="00BF6730"/>
    <w:rsid w:val="00BF75B7"/>
    <w:rsid w:val="00C0000D"/>
    <w:rsid w:val="00C00555"/>
    <w:rsid w:val="00C01A75"/>
    <w:rsid w:val="00C02549"/>
    <w:rsid w:val="00C03A65"/>
    <w:rsid w:val="00C047CF"/>
    <w:rsid w:val="00C04819"/>
    <w:rsid w:val="00C0527F"/>
    <w:rsid w:val="00C06815"/>
    <w:rsid w:val="00C074BE"/>
    <w:rsid w:val="00C07AC8"/>
    <w:rsid w:val="00C11434"/>
    <w:rsid w:val="00C12995"/>
    <w:rsid w:val="00C12A3A"/>
    <w:rsid w:val="00C131E2"/>
    <w:rsid w:val="00C16DAB"/>
    <w:rsid w:val="00C16F54"/>
    <w:rsid w:val="00C25C77"/>
    <w:rsid w:val="00C266A5"/>
    <w:rsid w:val="00C30DD2"/>
    <w:rsid w:val="00C3397E"/>
    <w:rsid w:val="00C357BA"/>
    <w:rsid w:val="00C36B13"/>
    <w:rsid w:val="00C37831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63846"/>
    <w:rsid w:val="00C6436D"/>
    <w:rsid w:val="00C64387"/>
    <w:rsid w:val="00C65E5D"/>
    <w:rsid w:val="00C7061E"/>
    <w:rsid w:val="00C709B2"/>
    <w:rsid w:val="00C74673"/>
    <w:rsid w:val="00C74D8A"/>
    <w:rsid w:val="00C754F2"/>
    <w:rsid w:val="00C756D4"/>
    <w:rsid w:val="00C85BDA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B0B07"/>
    <w:rsid w:val="00CB0D08"/>
    <w:rsid w:val="00CB3F87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7F1"/>
    <w:rsid w:val="00CD5595"/>
    <w:rsid w:val="00CD6547"/>
    <w:rsid w:val="00CE468C"/>
    <w:rsid w:val="00CF2AE9"/>
    <w:rsid w:val="00CF5438"/>
    <w:rsid w:val="00CF5D08"/>
    <w:rsid w:val="00CF61C5"/>
    <w:rsid w:val="00D041F4"/>
    <w:rsid w:val="00D0562D"/>
    <w:rsid w:val="00D06318"/>
    <w:rsid w:val="00D0665D"/>
    <w:rsid w:val="00D06E74"/>
    <w:rsid w:val="00D0731F"/>
    <w:rsid w:val="00D13103"/>
    <w:rsid w:val="00D159A0"/>
    <w:rsid w:val="00D162AD"/>
    <w:rsid w:val="00D1733E"/>
    <w:rsid w:val="00D212CD"/>
    <w:rsid w:val="00D2169C"/>
    <w:rsid w:val="00D23073"/>
    <w:rsid w:val="00D305F1"/>
    <w:rsid w:val="00D30B72"/>
    <w:rsid w:val="00D325E0"/>
    <w:rsid w:val="00D34294"/>
    <w:rsid w:val="00D36EDC"/>
    <w:rsid w:val="00D41AB4"/>
    <w:rsid w:val="00D429BD"/>
    <w:rsid w:val="00D45A8E"/>
    <w:rsid w:val="00D4635F"/>
    <w:rsid w:val="00D46C89"/>
    <w:rsid w:val="00D4755A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303"/>
    <w:rsid w:val="00D82960"/>
    <w:rsid w:val="00D82C89"/>
    <w:rsid w:val="00D82DBE"/>
    <w:rsid w:val="00D84CCF"/>
    <w:rsid w:val="00D86E09"/>
    <w:rsid w:val="00D8764B"/>
    <w:rsid w:val="00D9356D"/>
    <w:rsid w:val="00D97160"/>
    <w:rsid w:val="00D97505"/>
    <w:rsid w:val="00D97A22"/>
    <w:rsid w:val="00DA0964"/>
    <w:rsid w:val="00DA1E8E"/>
    <w:rsid w:val="00DA42AE"/>
    <w:rsid w:val="00DA4FEF"/>
    <w:rsid w:val="00DA6540"/>
    <w:rsid w:val="00DA7A21"/>
    <w:rsid w:val="00DB35A7"/>
    <w:rsid w:val="00DB4263"/>
    <w:rsid w:val="00DB5481"/>
    <w:rsid w:val="00DB7129"/>
    <w:rsid w:val="00DC0400"/>
    <w:rsid w:val="00DC0936"/>
    <w:rsid w:val="00DC19FD"/>
    <w:rsid w:val="00DD0126"/>
    <w:rsid w:val="00DD436D"/>
    <w:rsid w:val="00DD4B1C"/>
    <w:rsid w:val="00DD6147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44AA"/>
    <w:rsid w:val="00E0725E"/>
    <w:rsid w:val="00E101C0"/>
    <w:rsid w:val="00E10A51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50A7"/>
    <w:rsid w:val="00E302BE"/>
    <w:rsid w:val="00E30884"/>
    <w:rsid w:val="00E32C2A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6F8"/>
    <w:rsid w:val="00E70446"/>
    <w:rsid w:val="00E73B3D"/>
    <w:rsid w:val="00E80478"/>
    <w:rsid w:val="00E806E5"/>
    <w:rsid w:val="00E8386D"/>
    <w:rsid w:val="00E87478"/>
    <w:rsid w:val="00E87AB6"/>
    <w:rsid w:val="00E87BB8"/>
    <w:rsid w:val="00E94157"/>
    <w:rsid w:val="00E963B5"/>
    <w:rsid w:val="00E96573"/>
    <w:rsid w:val="00EA07D8"/>
    <w:rsid w:val="00EA2229"/>
    <w:rsid w:val="00EA2447"/>
    <w:rsid w:val="00EA5A0A"/>
    <w:rsid w:val="00EA6EC5"/>
    <w:rsid w:val="00EA7E5B"/>
    <w:rsid w:val="00EB3188"/>
    <w:rsid w:val="00EB49E9"/>
    <w:rsid w:val="00EB5BCF"/>
    <w:rsid w:val="00EB6E77"/>
    <w:rsid w:val="00EC086A"/>
    <w:rsid w:val="00EC0E6E"/>
    <w:rsid w:val="00EC0FED"/>
    <w:rsid w:val="00EC346D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F1A32"/>
    <w:rsid w:val="00EF29DD"/>
    <w:rsid w:val="00EF330D"/>
    <w:rsid w:val="00EF44FC"/>
    <w:rsid w:val="00EF4B49"/>
    <w:rsid w:val="00EF6122"/>
    <w:rsid w:val="00F018F3"/>
    <w:rsid w:val="00F026EB"/>
    <w:rsid w:val="00F0271A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B2A"/>
    <w:rsid w:val="00F17116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540"/>
    <w:rsid w:val="00F4101D"/>
    <w:rsid w:val="00F41F74"/>
    <w:rsid w:val="00F45BA1"/>
    <w:rsid w:val="00F46F75"/>
    <w:rsid w:val="00F50D67"/>
    <w:rsid w:val="00F52A2A"/>
    <w:rsid w:val="00F53F41"/>
    <w:rsid w:val="00F5403B"/>
    <w:rsid w:val="00F552C1"/>
    <w:rsid w:val="00F5635F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21CD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561F"/>
    <w:rsid w:val="00FB1D7B"/>
    <w:rsid w:val="00FB2D69"/>
    <w:rsid w:val="00FB3787"/>
    <w:rsid w:val="00FB51B0"/>
    <w:rsid w:val="00FB5FF0"/>
    <w:rsid w:val="00FB6390"/>
    <w:rsid w:val="00FB63D7"/>
    <w:rsid w:val="00FC30C9"/>
    <w:rsid w:val="00FD2AAE"/>
    <w:rsid w:val="00FD3755"/>
    <w:rsid w:val="00FD5FB3"/>
    <w:rsid w:val="00FE04E5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st Bullet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,lp1,List Paragraph1,List Paragraph2,ISCG Numerowanie,TZ-Nag2,Preambuła,RR PGE Akapit z listą,CP-UC,CP-Punkty,Bullet List,List - bullets,Equipment,Bullet 1,List Paragraph Char Char,b1,Figure_name,Numbered Indented Text,Ref,List_TIS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,lp1 Znak,List Paragraph1 Znak,List Paragraph2 Znak,ISCG Numerowanie Znak,TZ-Nag2 Znak,Preambuła Znak,RR PGE Akapit z listą Znak,CP-UC Znak,CP-Punkty Znak,Bullet List Znak,List - bullets Znak,Equipment Znak,Bullet 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22"/>
      </w:numPr>
      <w:contextualSpacing/>
    </w:pPr>
  </w:style>
  <w:style w:type="paragraph" w:styleId="Listapunktowana">
    <w:name w:val="List Bullet"/>
    <w:basedOn w:val="Normalny"/>
    <w:qFormat/>
    <w:rsid w:val="00EF330D"/>
    <w:pPr>
      <w:numPr>
        <w:numId w:val="41"/>
      </w:numPr>
      <w:tabs>
        <w:tab w:val="right" w:pos="1134"/>
        <w:tab w:val="left" w:leader="dot" w:pos="4536"/>
      </w:tabs>
      <w:spacing w:before="120" w:after="120"/>
      <w:ind w:left="0" w:firstLine="0"/>
      <w:contextualSpacing/>
    </w:pPr>
    <w:rPr>
      <w:rFonts w:ascii="Arial" w:hAnsi="Arial"/>
      <w:sz w:val="20"/>
      <w:lang w:eastAsia="en-GB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4D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700A8-E8B6-4EAA-90BB-8CDBBBAE0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843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Kłos Joanna (OIL)</cp:lastModifiedBy>
  <cp:revision>5</cp:revision>
  <cp:lastPrinted>2018-07-23T08:26:00Z</cp:lastPrinted>
  <dcterms:created xsi:type="dcterms:W3CDTF">2026-02-27T08:49:00Z</dcterms:created>
  <dcterms:modified xsi:type="dcterms:W3CDTF">2026-03-03T10:47:00Z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</Properties>
</file>